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FE26D" w14:textId="77777777" w:rsidR="00DE6AB7" w:rsidRPr="00973326" w:rsidRDefault="00DE6AB7" w:rsidP="00DE6AB7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Informačný </w:t>
      </w:r>
      <w:commentRangeStart w:id="0"/>
      <w:r>
        <w:rPr>
          <w:b/>
          <w:sz w:val="20"/>
          <w:szCs w:val="20"/>
        </w:rPr>
        <w:t xml:space="preserve">list </w:t>
      </w:r>
      <w:commentRangeEnd w:id="0"/>
      <w:r>
        <w:rPr>
          <w:rStyle w:val="Odkaznakomentr"/>
        </w:rPr>
        <w:commentReference w:id="0"/>
      </w:r>
      <w:r>
        <w:rPr>
          <w:b/>
          <w:sz w:val="20"/>
          <w:szCs w:val="20"/>
        </w:rPr>
        <w:t>predmetu</w:t>
      </w:r>
    </w:p>
    <w:p w14:paraId="786E4AA2" w14:textId="77777777" w:rsidR="00DE6AB7" w:rsidRDefault="00DE6AB7" w:rsidP="00DE6AB7">
      <w:pPr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42"/>
        <w:gridCol w:w="5020"/>
      </w:tblGrid>
      <w:tr w:rsidR="00DE6AB7" w:rsidRPr="00BB4253" w14:paraId="2F9A8437" w14:textId="77777777" w:rsidTr="00217A0C">
        <w:tc>
          <w:tcPr>
            <w:tcW w:w="9212" w:type="dxa"/>
            <w:gridSpan w:val="2"/>
            <w:hideMark/>
          </w:tcPr>
          <w:p w14:paraId="3A321D4A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Vysoká škola: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4253">
              <w:rPr>
                <w:rFonts w:ascii="Times New Roman" w:hAnsi="Times New Roman" w:cs="Times New Roman"/>
                <w:i/>
                <w:sz w:val="20"/>
                <w:szCs w:val="20"/>
              </w:rPr>
              <w:t>Vysoká škola zdravotníctva a sociálnej práce sv. Alžbety v Bratislave</w:t>
            </w:r>
          </w:p>
        </w:tc>
      </w:tr>
      <w:tr w:rsidR="00DE6AB7" w:rsidRPr="00BB4253" w14:paraId="7E849CD1" w14:textId="77777777" w:rsidTr="00217A0C">
        <w:trPr>
          <w:trHeight w:val="279"/>
        </w:trPr>
        <w:tc>
          <w:tcPr>
            <w:tcW w:w="9212" w:type="dxa"/>
            <w:gridSpan w:val="2"/>
            <w:hideMark/>
          </w:tcPr>
          <w:p w14:paraId="55CEEDC6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Fakulta: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Fakulta zdravotníctva a sociálnej práce sv. Ladislava Nové Zámky</w:t>
            </w:r>
          </w:p>
        </w:tc>
      </w:tr>
      <w:tr w:rsidR="00DE6AB7" w:rsidRPr="00BB4253" w14:paraId="2D6D182D" w14:textId="77777777" w:rsidTr="00217A0C">
        <w:tc>
          <w:tcPr>
            <w:tcW w:w="4110" w:type="dxa"/>
            <w:hideMark/>
          </w:tcPr>
          <w:p w14:paraId="4081009A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Kód predmetu: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425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interný kód predmetu v rámci vysokej školy </w:t>
            </w:r>
          </w:p>
        </w:tc>
        <w:tc>
          <w:tcPr>
            <w:tcW w:w="5102" w:type="dxa"/>
            <w:hideMark/>
          </w:tcPr>
          <w:p w14:paraId="3000E565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Názov predmetu: </w:t>
            </w:r>
            <w:r w:rsidRPr="00BB4253">
              <w:rPr>
                <w:rFonts w:ascii="Times New Roman" w:hAnsi="Times New Roman" w:cs="Times New Roman"/>
                <w:i/>
                <w:sz w:val="20"/>
                <w:szCs w:val="20"/>
              </w:rPr>
              <w:t>Úvod do doktorandského štúdia</w:t>
            </w:r>
          </w:p>
        </w:tc>
      </w:tr>
      <w:tr w:rsidR="00DE6AB7" w:rsidRPr="00BB4253" w14:paraId="40041578" w14:textId="77777777" w:rsidTr="00217A0C">
        <w:trPr>
          <w:trHeight w:val="621"/>
        </w:trPr>
        <w:tc>
          <w:tcPr>
            <w:tcW w:w="9212" w:type="dxa"/>
            <w:gridSpan w:val="2"/>
            <w:hideMark/>
          </w:tcPr>
          <w:p w14:paraId="4D4550EF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Druh, rozsah a metóda vzdelávacích činností:</w:t>
            </w:r>
          </w:p>
          <w:p w14:paraId="773ED1D0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Prednáška: 8 hodín/semester, prezenčná forma, prednášky </w:t>
            </w:r>
          </w:p>
        </w:tc>
      </w:tr>
      <w:tr w:rsidR="00DE6AB7" w:rsidRPr="00BB4253" w14:paraId="79795F71" w14:textId="77777777" w:rsidTr="00217A0C">
        <w:trPr>
          <w:trHeight w:val="286"/>
        </w:trPr>
        <w:tc>
          <w:tcPr>
            <w:tcW w:w="9212" w:type="dxa"/>
            <w:gridSpan w:val="2"/>
            <w:hideMark/>
          </w:tcPr>
          <w:p w14:paraId="77B86EA3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Počet kreditov:</w:t>
            </w:r>
            <w:r w:rsidRPr="00BB425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5</w:t>
            </w:r>
          </w:p>
        </w:tc>
      </w:tr>
      <w:tr w:rsidR="00DE6AB7" w:rsidRPr="00BB4253" w14:paraId="43D06E7F" w14:textId="77777777" w:rsidTr="00217A0C">
        <w:tc>
          <w:tcPr>
            <w:tcW w:w="9212" w:type="dxa"/>
            <w:gridSpan w:val="2"/>
            <w:hideMark/>
          </w:tcPr>
          <w:p w14:paraId="404F788C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Odporúčaný semester/trimester štúdia: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4253">
              <w:rPr>
                <w:rFonts w:ascii="Times New Roman" w:hAnsi="Times New Roman" w:cs="Times New Roman"/>
                <w:i/>
                <w:sz w:val="20"/>
                <w:szCs w:val="20"/>
              </w:rPr>
              <w:t>1. ročník, zimný semester (externé štúdium)</w:t>
            </w:r>
          </w:p>
        </w:tc>
      </w:tr>
      <w:tr w:rsidR="00DE6AB7" w:rsidRPr="00BB4253" w14:paraId="63E0F9CA" w14:textId="77777777" w:rsidTr="00217A0C">
        <w:tc>
          <w:tcPr>
            <w:tcW w:w="9212" w:type="dxa"/>
            <w:gridSpan w:val="2"/>
            <w:hideMark/>
          </w:tcPr>
          <w:p w14:paraId="2E2BDD99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Stupeň štúdia: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 w:rsidRPr="00BB4253">
              <w:rPr>
                <w:rFonts w:ascii="Times New Roman" w:hAnsi="Times New Roman" w:cs="Times New Roman"/>
                <w:i/>
                <w:sz w:val="20"/>
                <w:szCs w:val="20"/>
              </w:rPr>
              <w:t>. stupeň (doktorandský)</w:t>
            </w:r>
          </w:p>
        </w:tc>
      </w:tr>
      <w:tr w:rsidR="00DE6AB7" w:rsidRPr="00BB4253" w14:paraId="302D42B1" w14:textId="77777777" w:rsidTr="00217A0C">
        <w:tc>
          <w:tcPr>
            <w:tcW w:w="9212" w:type="dxa"/>
            <w:gridSpan w:val="2"/>
            <w:hideMark/>
          </w:tcPr>
          <w:p w14:paraId="48DBB7F6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Podmieňujúce predmety: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4253">
              <w:rPr>
                <w:rFonts w:ascii="Times New Roman" w:hAnsi="Times New Roman" w:cs="Times New Roman"/>
                <w:i/>
                <w:sz w:val="20"/>
                <w:szCs w:val="20"/>
              </w:rPr>
              <w:t>bez podmienenia</w:t>
            </w:r>
          </w:p>
        </w:tc>
      </w:tr>
      <w:tr w:rsidR="00DE6AB7" w:rsidRPr="00BB4253" w14:paraId="4A70196F" w14:textId="77777777" w:rsidTr="00217A0C">
        <w:tc>
          <w:tcPr>
            <w:tcW w:w="9212" w:type="dxa"/>
            <w:gridSpan w:val="2"/>
            <w:hideMark/>
          </w:tcPr>
          <w:p w14:paraId="53645079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Podmienky na absolvovanie predmetu: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Aktívna účasť na prednáškach, vedomosti sa preveria pri dizertačnej skúške</w:t>
            </w:r>
          </w:p>
        </w:tc>
      </w:tr>
      <w:tr w:rsidR="00DE6AB7" w:rsidRPr="00BB4253" w14:paraId="66307309" w14:textId="77777777" w:rsidTr="00217A0C">
        <w:tc>
          <w:tcPr>
            <w:tcW w:w="9212" w:type="dxa"/>
            <w:gridSpan w:val="2"/>
            <w:hideMark/>
          </w:tcPr>
          <w:p w14:paraId="498C8B3E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Výsledky vzdelávania:</w:t>
            </w:r>
            <w:r w:rsidRPr="00BB425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2FC6B426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Doktorand sa oboznámi so základmi vedeckej práce, s podstatou, cieľmi a s obsahom doktorandského štúdia</w:t>
            </w:r>
          </w:p>
          <w:p w14:paraId="74F9DB7C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Východiskom budú právne predpisy o doktorandskom štúdiu, osobitne výklad zákona o vysokých školách, vykonávacie predpisy na jeho vykonanie z hľadiska doktorandského štúdia, ako i smernice VŠZSP sv. Alžbety</w:t>
            </w:r>
          </w:p>
          <w:p w14:paraId="30662167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Význam doktorandského štúdia v systéme vzdelávania v odbore sociálna práca</w:t>
            </w:r>
          </w:p>
          <w:p w14:paraId="591C41E9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Predpoklady a požiadavky pre výkon sociálnej práce</w:t>
            </w:r>
          </w:p>
          <w:p w14:paraId="2C196B27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Udeľovanie akreditácie na špecializačné vzdelávacie programy a vzdelávacie programy v odbore sociálna práca</w:t>
            </w:r>
          </w:p>
        </w:tc>
      </w:tr>
      <w:tr w:rsidR="00DE6AB7" w:rsidRPr="00BB4253" w14:paraId="4F9C0CF0" w14:textId="77777777" w:rsidTr="00217A0C">
        <w:tc>
          <w:tcPr>
            <w:tcW w:w="9212" w:type="dxa"/>
            <w:gridSpan w:val="2"/>
            <w:hideMark/>
          </w:tcPr>
          <w:p w14:paraId="6BB9FF20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Stručná osnova predmetu:</w:t>
            </w:r>
          </w:p>
          <w:p w14:paraId="597D6D2D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Pojem a podstata doktorandského štúdia</w:t>
            </w:r>
          </w:p>
          <w:p w14:paraId="3BD24F9C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Získavanie, zvyšovanie a prehlbovanie odbornej kvalifikácie v odbore sociálna práca</w:t>
            </w:r>
          </w:p>
          <w:p w14:paraId="0E44DB9B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Právne vzťahy doktoranda a vysokej školy</w:t>
            </w:r>
          </w:p>
          <w:p w14:paraId="02A98B2D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Práva a povinnosti účastníkov doktorandského vzdelávania</w:t>
            </w:r>
          </w:p>
          <w:p w14:paraId="3D4CE3DC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Financovanie doktorandského štúdia</w:t>
            </w:r>
          </w:p>
          <w:p w14:paraId="49CE56B3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Komparácia doktorandského štúdia na Slovensku a v zahraničí</w:t>
            </w:r>
          </w:p>
          <w:p w14:paraId="0BE0F177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Etapy doktorandského štúdia, inštitúcie (Odborová komisia, študijné plány, študijný program, kreditové systémy, hodnotenie študijných výsledkov, dizertačné skúšky, obhajoba dizertačnej práce atď.). Vzťah doktoranda a školiteľa. Administratívne skutočnosti. Kontrola, dozor a dohľad v doktorandskom štúdiu</w:t>
            </w:r>
          </w:p>
        </w:tc>
      </w:tr>
      <w:tr w:rsidR="00DE6AB7" w:rsidRPr="00BB4253" w14:paraId="591A873B" w14:textId="77777777" w:rsidTr="00217A0C">
        <w:tc>
          <w:tcPr>
            <w:tcW w:w="9212" w:type="dxa"/>
            <w:gridSpan w:val="2"/>
            <w:hideMark/>
          </w:tcPr>
          <w:p w14:paraId="30A9418F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Odporúčaná literatúra:</w:t>
            </w:r>
            <w:r w:rsidRPr="00BB425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6844D3C7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Radková</w:t>
            </w:r>
            <w:proofErr w:type="spellEnd"/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, L., </w:t>
            </w:r>
            <w:proofErr w:type="spellStart"/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Ludvigh</w:t>
            </w:r>
            <w:proofErr w:type="spellEnd"/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Cintulová</w:t>
            </w:r>
            <w:proofErr w:type="spellEnd"/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, L.</w:t>
            </w:r>
            <w:r w:rsidRPr="00BB425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2018. Základy výskumu pre študentov sociálnej práce a ošetrovateľstva. 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Bratislava:  </w:t>
            </w:r>
            <w:proofErr w:type="spellStart"/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Protect</w:t>
            </w:r>
            <w:proofErr w:type="spellEnd"/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work</w:t>
            </w:r>
            <w:proofErr w:type="spellEnd"/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a Vysoká škola </w:t>
            </w:r>
            <w:proofErr w:type="spellStart"/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ZaSP</w:t>
            </w:r>
            <w:proofErr w:type="spellEnd"/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sv. Alžbety, 2018, s. 135. ISBN   978-80-971835-1-6: </w:t>
            </w:r>
          </w:p>
          <w:p w14:paraId="337D686A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Zákon č. 131/2002 Z. z. o vysokých školách v znení neskorších predpisov</w:t>
            </w:r>
          </w:p>
          <w:p w14:paraId="6D1B6C4B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Vykonávacie predpisy k zákonu o vysokých školách </w:t>
            </w:r>
          </w:p>
          <w:p w14:paraId="50166584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Zákon č. 219/2014 Z. z. o sociálnej práci a o podmienkach na výkon niektorých odborných činností v oblasti sociálnych vecí a rodiny a o zmene a doplnení niektorých zákonov </w:t>
            </w:r>
          </w:p>
          <w:p w14:paraId="064164EE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Smernica VŠZSP sv. Alžbety č. 10/2011 o doktorandskom štúdiu na Vysokej škole zdravotníctva a sociálnej práce sv. Alžbety, n. o., Bratislava</w:t>
            </w:r>
          </w:p>
          <w:p w14:paraId="15C9A820" w14:textId="77777777" w:rsidR="00DE6AB7" w:rsidRPr="00BB4253" w:rsidRDefault="00DE6AB7" w:rsidP="00217A0C">
            <w:pPr>
              <w:spacing w:after="0" w:line="240" w:lineRule="auto"/>
              <w:ind w:left="357" w:hanging="3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HETTEŠ, M. 2014. </w:t>
            </w:r>
            <w:r w:rsidRPr="00BB4253">
              <w:rPr>
                <w:rFonts w:ascii="Times New Roman" w:hAnsi="Times New Roman" w:cs="Times New Roman"/>
                <w:i/>
                <w:sz w:val="20"/>
                <w:szCs w:val="20"/>
              </w:rPr>
              <w:t>Ľudské práva a sociálna ochrana v sociálnej práci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. VŠZSP sv. Alžbety, </w:t>
            </w:r>
          </w:p>
          <w:p w14:paraId="744386CC" w14:textId="77777777" w:rsidR="00DE6AB7" w:rsidRPr="00BB4253" w:rsidRDefault="00DE6AB7" w:rsidP="00217A0C">
            <w:pPr>
              <w:spacing w:after="0" w:line="240" w:lineRule="auto"/>
              <w:ind w:left="357" w:hanging="3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Bratislava</w:t>
            </w:r>
          </w:p>
          <w:p w14:paraId="5D9742A2" w14:textId="77777777" w:rsidR="00DE6AB7" w:rsidRPr="00BB4253" w:rsidRDefault="00DE6AB7" w:rsidP="00217A0C">
            <w:pPr>
              <w:spacing w:after="0" w:line="240" w:lineRule="auto"/>
              <w:ind w:left="357" w:hanging="3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TKÁČ, V. Vyhľadávanie prameňov sociálnej práce a sociálneho práva</w:t>
            </w:r>
          </w:p>
          <w:p w14:paraId="0EE42AE1" w14:textId="77777777" w:rsidR="00DE6AB7" w:rsidRPr="00BB4253" w:rsidRDefault="00DE6AB7" w:rsidP="00217A0C">
            <w:pPr>
              <w:spacing w:after="0" w:line="240" w:lineRule="auto"/>
              <w:ind w:left="357" w:hanging="3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TKÁČ, V. – TKÁČ, M. 2014. Dokumenty k štúdiu sociálnej práce. Bratislava: VŠZSP sv. </w:t>
            </w:r>
          </w:p>
          <w:p w14:paraId="624DAE09" w14:textId="77777777" w:rsidR="00DE6AB7" w:rsidRPr="00BB4253" w:rsidRDefault="00DE6AB7" w:rsidP="00217A0C">
            <w:pPr>
              <w:spacing w:after="0" w:line="240" w:lineRule="auto"/>
              <w:ind w:left="357" w:hanging="3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Alžbety, 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tlači</w:t>
            </w:r>
          </w:p>
        </w:tc>
      </w:tr>
      <w:tr w:rsidR="00DE6AB7" w:rsidRPr="00BB4253" w14:paraId="6DA107E7" w14:textId="77777777" w:rsidTr="00217A0C">
        <w:tc>
          <w:tcPr>
            <w:tcW w:w="9212" w:type="dxa"/>
            <w:gridSpan w:val="2"/>
            <w:hideMark/>
          </w:tcPr>
          <w:p w14:paraId="69C2B4DA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Jazyk, ktorého znalosť je potrebná na absolvovanie predmetu: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slovenský jazyk </w:t>
            </w:r>
          </w:p>
        </w:tc>
      </w:tr>
      <w:tr w:rsidR="00DE6AB7" w:rsidRPr="00BB4253" w14:paraId="3940950B" w14:textId="77777777" w:rsidTr="00217A0C">
        <w:tc>
          <w:tcPr>
            <w:tcW w:w="9212" w:type="dxa"/>
            <w:gridSpan w:val="2"/>
            <w:hideMark/>
          </w:tcPr>
          <w:p w14:paraId="55B91AA8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Poznámky: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E6AB7" w:rsidRPr="00BB4253" w14:paraId="637C9DDA" w14:textId="77777777" w:rsidTr="00217A0C">
        <w:tc>
          <w:tcPr>
            <w:tcW w:w="9212" w:type="dxa"/>
            <w:gridSpan w:val="2"/>
            <w:hideMark/>
          </w:tcPr>
          <w:p w14:paraId="7DA2A40E" w14:textId="77777777" w:rsidR="00DE6AB7" w:rsidRPr="00BB4253" w:rsidRDefault="00DE6AB7" w:rsidP="00217A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Hodnotenie predmetov</w:t>
            </w:r>
          </w:p>
        </w:tc>
      </w:tr>
      <w:tr w:rsidR="00DE6AB7" w:rsidRPr="00BB4253" w14:paraId="7E37E85E" w14:textId="77777777" w:rsidTr="00217A0C">
        <w:tc>
          <w:tcPr>
            <w:tcW w:w="9212" w:type="dxa"/>
            <w:gridSpan w:val="2"/>
            <w:hideMark/>
          </w:tcPr>
          <w:p w14:paraId="3EC09C45" w14:textId="77777777" w:rsidR="00DE6AB7" w:rsidRPr="00BB4253" w:rsidRDefault="00DE6AB7" w:rsidP="00217A0C">
            <w:pPr>
              <w:tabs>
                <w:tab w:val="left" w:pos="15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Vyučujúci: </w:t>
            </w:r>
            <w:r w:rsidRPr="003B2A9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prof. MUDr. Marián </w:t>
            </w:r>
            <w:proofErr w:type="spellStart"/>
            <w:r w:rsidRPr="003B2A96">
              <w:rPr>
                <w:rFonts w:ascii="Times New Roman" w:hAnsi="Times New Roman" w:cs="Times New Roman"/>
                <w:bCs/>
                <w:sz w:val="20"/>
                <w:szCs w:val="20"/>
              </w:rPr>
              <w:t>Bartkovjak</w:t>
            </w:r>
            <w:proofErr w:type="spellEnd"/>
            <w:r w:rsidRPr="003B2A9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PhD.,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/ </w:t>
            </w:r>
            <w:r w:rsidRPr="003B2A96">
              <w:rPr>
                <w:rFonts w:ascii="Times New Roman" w:hAnsi="Times New Roman" w:cs="Times New Roman"/>
                <w:bCs/>
                <w:sz w:val="20"/>
                <w:szCs w:val="20"/>
              </w:rPr>
              <w:t>doc. PhDr. František Radi, PhD.</w:t>
            </w:r>
          </w:p>
        </w:tc>
      </w:tr>
      <w:tr w:rsidR="00DE6AB7" w:rsidRPr="00BB4253" w14:paraId="6EF59060" w14:textId="77777777" w:rsidTr="00217A0C">
        <w:tc>
          <w:tcPr>
            <w:tcW w:w="9212" w:type="dxa"/>
            <w:gridSpan w:val="2"/>
            <w:hideMark/>
          </w:tcPr>
          <w:p w14:paraId="41DA4E2B" w14:textId="77777777" w:rsidR="00DE6AB7" w:rsidRPr="00BB4253" w:rsidRDefault="00DE6AB7" w:rsidP="00217A0C">
            <w:pPr>
              <w:tabs>
                <w:tab w:val="left" w:pos="15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Dátum poslednej zmeny: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DE6AB7" w:rsidRPr="00BB4253" w14:paraId="5B382199" w14:textId="77777777" w:rsidTr="00217A0C">
        <w:tc>
          <w:tcPr>
            <w:tcW w:w="9212" w:type="dxa"/>
            <w:gridSpan w:val="2"/>
            <w:hideMark/>
          </w:tcPr>
          <w:p w14:paraId="5DB09B06" w14:textId="77777777" w:rsidR="00DE6AB7" w:rsidRPr="00BB4253" w:rsidRDefault="00DE6AB7" w:rsidP="00217A0C">
            <w:pPr>
              <w:tabs>
                <w:tab w:val="left" w:pos="153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Schválil 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B2A9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prof. Ing. Mgr. Libuša </w:t>
            </w:r>
            <w:proofErr w:type="spellStart"/>
            <w:r w:rsidRPr="003B2A96">
              <w:rPr>
                <w:rFonts w:ascii="Times New Roman" w:hAnsi="Times New Roman" w:cs="Times New Roman"/>
                <w:bCs/>
                <w:sz w:val="20"/>
                <w:szCs w:val="20"/>
              </w:rPr>
              <w:t>Radková</w:t>
            </w:r>
            <w:proofErr w:type="spellEnd"/>
            <w:r w:rsidRPr="003B2A96">
              <w:rPr>
                <w:rFonts w:ascii="Times New Roman" w:hAnsi="Times New Roman" w:cs="Times New Roman"/>
                <w:bCs/>
                <w:sz w:val="20"/>
                <w:szCs w:val="20"/>
              </w:rPr>
              <w:t>, PhD</w:t>
            </w:r>
          </w:p>
        </w:tc>
      </w:tr>
    </w:tbl>
    <w:p w14:paraId="136DE46B" w14:textId="77777777" w:rsidR="00DE6AB7" w:rsidRDefault="00DE6AB7" w:rsidP="00DE6AB7">
      <w:pPr>
        <w:jc w:val="both"/>
        <w:rPr>
          <w:sz w:val="20"/>
          <w:szCs w:val="20"/>
        </w:rPr>
      </w:pPr>
    </w:p>
    <w:p w14:paraId="79E09DAE" w14:textId="77777777" w:rsidR="00DE6AB7" w:rsidRDefault="00DE6AB7" w:rsidP="00DE6AB7">
      <w:pPr>
        <w:jc w:val="both"/>
        <w:rPr>
          <w:sz w:val="20"/>
          <w:szCs w:val="20"/>
        </w:rPr>
      </w:pPr>
    </w:p>
    <w:p w14:paraId="357DAF2F" w14:textId="77777777" w:rsidR="000A6366" w:rsidRDefault="000A6366"/>
    <w:sectPr w:rsidR="000A63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Grey Eva" w:date="2021-06-18T01:30:00Z" w:initials="GE">
    <w:p w14:paraId="390E20FC" w14:textId="77777777" w:rsidR="00DE6AB7" w:rsidRDefault="00DE6AB7" w:rsidP="00DE6AB7">
      <w:pPr>
        <w:pStyle w:val="Textkomentra"/>
      </w:pPr>
      <w:r>
        <w:rPr>
          <w:rStyle w:val="Odkaznakomentr"/>
        </w:rPr>
        <w:annotationRef/>
      </w:r>
      <w:r>
        <w:t>Hodnotenie predmetu v informačných listoch doplní študijné oddelenie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90E20F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7675A0" w16cex:dateUtc="2021-06-17T23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90E20FC" w16cid:durableId="247675A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rey Eva">
    <w15:presenceInfo w15:providerId="None" w15:userId="Grey Ev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AB7"/>
    <w:rsid w:val="000A6366"/>
    <w:rsid w:val="00DE6AB7"/>
    <w:rsid w:val="00F8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8EDFA"/>
  <w15:chartTrackingRefBased/>
  <w15:docId w15:val="{4D43BCEE-FA3D-47C7-A2E4-0D92F3F26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E6AB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DE6AB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DE6AB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E6AB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465</Words>
  <Characters>2655</Characters>
  <Application>Microsoft Office Word</Application>
  <DocSecurity>0</DocSecurity>
  <Lines>22</Lines>
  <Paragraphs>6</Paragraphs>
  <ScaleCrop>false</ScaleCrop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Libusa Radkova</dc:creator>
  <cp:keywords/>
  <dc:description/>
  <cp:lastModifiedBy>Frantisek Radi</cp:lastModifiedBy>
  <cp:revision>2</cp:revision>
  <dcterms:created xsi:type="dcterms:W3CDTF">2021-10-27T18:01:00Z</dcterms:created>
  <dcterms:modified xsi:type="dcterms:W3CDTF">2021-10-27T18:01:00Z</dcterms:modified>
</cp:coreProperties>
</file>