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0"/>
        <w:gridCol w:w="5212"/>
      </w:tblGrid>
      <w:tr w:rsidR="00365021" w:rsidRPr="000D6E3B" w14:paraId="7DAD1FB1" w14:textId="77777777" w:rsidTr="00376CD2">
        <w:tc>
          <w:tcPr>
            <w:tcW w:w="9322" w:type="dxa"/>
            <w:gridSpan w:val="2"/>
          </w:tcPr>
          <w:p w14:paraId="7516905C" w14:textId="77777777" w:rsidR="00365021" w:rsidRPr="000D6E3B" w:rsidRDefault="00365021" w:rsidP="00376CD2">
            <w:pPr>
              <w:rPr>
                <w:rFonts w:ascii="Arial Narrow" w:hAnsi="Arial Narrow" w:cs="Arial Narrow"/>
                <w:sz w:val="20"/>
                <w:szCs w:val="20"/>
              </w:rPr>
            </w:pPr>
            <w:r w:rsidRPr="000D6E3B">
              <w:rPr>
                <w:b/>
                <w:bCs/>
                <w:sz w:val="20"/>
                <w:szCs w:val="20"/>
              </w:rPr>
              <w:t>Vysoká škola:</w:t>
            </w:r>
            <w:r w:rsidRPr="000D6E3B">
              <w:rPr>
                <w:sz w:val="20"/>
                <w:szCs w:val="20"/>
              </w:rPr>
              <w:t xml:space="preserve"> Vysoká škola zdravotníctva a sociálnej práce sv. Alžbety v Bratislave</w:t>
            </w:r>
          </w:p>
        </w:tc>
      </w:tr>
      <w:tr w:rsidR="00365021" w:rsidRPr="000D6E3B" w14:paraId="71504CB7" w14:textId="77777777" w:rsidTr="00376CD2">
        <w:tc>
          <w:tcPr>
            <w:tcW w:w="9322" w:type="dxa"/>
            <w:gridSpan w:val="2"/>
          </w:tcPr>
          <w:p w14:paraId="75A5B652" w14:textId="77777777" w:rsidR="00365021" w:rsidRPr="000D6E3B" w:rsidRDefault="00365021" w:rsidP="00376CD2">
            <w:pPr>
              <w:rPr>
                <w:i/>
                <w:iCs/>
                <w:sz w:val="20"/>
                <w:szCs w:val="20"/>
              </w:rPr>
            </w:pPr>
            <w:r w:rsidRPr="000D6E3B">
              <w:rPr>
                <w:b/>
                <w:bCs/>
                <w:sz w:val="20"/>
                <w:szCs w:val="20"/>
              </w:rPr>
              <w:t>Fakulta:</w:t>
            </w:r>
            <w:r w:rsidRPr="000D6E3B">
              <w:rPr>
                <w:sz w:val="20"/>
                <w:szCs w:val="20"/>
              </w:rPr>
              <w:t xml:space="preserve"> - </w:t>
            </w:r>
          </w:p>
        </w:tc>
      </w:tr>
      <w:tr w:rsidR="00365021" w:rsidRPr="000D6E3B" w14:paraId="3A1EF384" w14:textId="77777777" w:rsidTr="00376CD2">
        <w:tc>
          <w:tcPr>
            <w:tcW w:w="4110" w:type="dxa"/>
          </w:tcPr>
          <w:p w14:paraId="309BFC19" w14:textId="77777777" w:rsidR="00365021" w:rsidRPr="000D6E3B" w:rsidRDefault="00365021" w:rsidP="00376CD2">
            <w:pPr>
              <w:rPr>
                <w:i/>
                <w:iCs/>
                <w:sz w:val="20"/>
                <w:szCs w:val="20"/>
              </w:rPr>
            </w:pPr>
            <w:r w:rsidRPr="000D6E3B">
              <w:rPr>
                <w:b/>
                <w:bCs/>
                <w:sz w:val="20"/>
                <w:szCs w:val="20"/>
              </w:rPr>
              <w:t>Kód predmetu:</w:t>
            </w:r>
            <w:r w:rsidRPr="000D6E3B">
              <w:rPr>
                <w:sz w:val="20"/>
                <w:szCs w:val="20"/>
              </w:rPr>
              <w:t xml:space="preserve"> SP1/11</w:t>
            </w:r>
          </w:p>
        </w:tc>
        <w:tc>
          <w:tcPr>
            <w:tcW w:w="5212" w:type="dxa"/>
          </w:tcPr>
          <w:p w14:paraId="6B23090C" w14:textId="77777777" w:rsidR="00365021" w:rsidRPr="000D6E3B" w:rsidRDefault="00365021" w:rsidP="00376CD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D6E3B">
              <w:rPr>
                <w:b/>
                <w:bCs/>
                <w:sz w:val="20"/>
                <w:szCs w:val="20"/>
              </w:rPr>
              <w:t xml:space="preserve">Názov predmetu: </w:t>
            </w:r>
            <w:r w:rsidRPr="000D6E3B">
              <w:rPr>
                <w:b/>
                <w:bCs/>
                <w:i/>
                <w:iCs/>
                <w:sz w:val="20"/>
                <w:szCs w:val="20"/>
              </w:rPr>
              <w:t>Sociológia</w:t>
            </w:r>
          </w:p>
        </w:tc>
      </w:tr>
      <w:tr w:rsidR="00365021" w:rsidRPr="000D6E3B" w14:paraId="3269DAB3" w14:textId="77777777" w:rsidTr="00376CD2">
        <w:trPr>
          <w:trHeight w:val="658"/>
        </w:trPr>
        <w:tc>
          <w:tcPr>
            <w:tcW w:w="9322" w:type="dxa"/>
            <w:gridSpan w:val="2"/>
          </w:tcPr>
          <w:p w14:paraId="5070E6FE" w14:textId="77777777" w:rsidR="00365021" w:rsidRPr="000D6E3B" w:rsidRDefault="00365021" w:rsidP="00376CD2">
            <w:pPr>
              <w:jc w:val="both"/>
              <w:rPr>
                <w:sz w:val="20"/>
                <w:szCs w:val="20"/>
              </w:rPr>
            </w:pPr>
            <w:r w:rsidRPr="000D6E3B">
              <w:rPr>
                <w:b/>
                <w:bCs/>
                <w:sz w:val="20"/>
                <w:szCs w:val="20"/>
              </w:rPr>
              <w:t>Druh, rozsah a metóda vzdelávacích činností:</w:t>
            </w:r>
            <w:r w:rsidRPr="000D6E3B">
              <w:rPr>
                <w:sz w:val="20"/>
                <w:szCs w:val="20"/>
              </w:rPr>
              <w:t xml:space="preserve"> </w:t>
            </w:r>
          </w:p>
          <w:p w14:paraId="165A8886" w14:textId="77777777" w:rsidR="00365021" w:rsidRPr="000D6E3B" w:rsidRDefault="00365021" w:rsidP="00376CD2">
            <w:pPr>
              <w:jc w:val="both"/>
              <w:rPr>
                <w:sz w:val="20"/>
                <w:szCs w:val="20"/>
              </w:rPr>
            </w:pPr>
            <w:r w:rsidRPr="000D6E3B">
              <w:rPr>
                <w:sz w:val="20"/>
                <w:szCs w:val="20"/>
              </w:rPr>
              <w:t>Denné štúdium 2 h prednášok týždenne.</w:t>
            </w:r>
          </w:p>
          <w:p w14:paraId="2A3445E3" w14:textId="77777777" w:rsidR="00365021" w:rsidRPr="000D6E3B" w:rsidRDefault="00365021" w:rsidP="00376CD2">
            <w:pPr>
              <w:jc w:val="both"/>
              <w:rPr>
                <w:i/>
                <w:iCs/>
                <w:sz w:val="20"/>
                <w:szCs w:val="20"/>
              </w:rPr>
            </w:pPr>
            <w:r w:rsidRPr="000D6E3B">
              <w:rPr>
                <w:sz w:val="20"/>
                <w:szCs w:val="20"/>
              </w:rPr>
              <w:t>Externé štúdium blokovo, prednášky prezenčnou formou, distančné štúdium, e-learning.</w:t>
            </w:r>
          </w:p>
        </w:tc>
      </w:tr>
      <w:tr w:rsidR="00365021" w:rsidRPr="000D6E3B" w14:paraId="3C3C472F" w14:textId="77777777" w:rsidTr="00376CD2">
        <w:trPr>
          <w:trHeight w:val="286"/>
        </w:trPr>
        <w:tc>
          <w:tcPr>
            <w:tcW w:w="9322" w:type="dxa"/>
            <w:gridSpan w:val="2"/>
          </w:tcPr>
          <w:p w14:paraId="21F7D893" w14:textId="77777777" w:rsidR="00365021" w:rsidRPr="000D6E3B" w:rsidRDefault="00365021" w:rsidP="00376CD2">
            <w:pPr>
              <w:rPr>
                <w:sz w:val="20"/>
                <w:szCs w:val="20"/>
              </w:rPr>
            </w:pPr>
            <w:r w:rsidRPr="000D6E3B">
              <w:rPr>
                <w:b/>
                <w:bCs/>
                <w:sz w:val="20"/>
                <w:szCs w:val="20"/>
              </w:rPr>
              <w:t>Počet kreditov:</w:t>
            </w:r>
            <w:r w:rsidRPr="000D6E3B">
              <w:rPr>
                <w:i/>
                <w:iCs/>
                <w:sz w:val="20"/>
                <w:szCs w:val="20"/>
              </w:rPr>
              <w:t xml:space="preserve"> </w:t>
            </w:r>
            <w:r w:rsidRPr="000D6E3B">
              <w:rPr>
                <w:sz w:val="20"/>
                <w:szCs w:val="20"/>
              </w:rPr>
              <w:t>4</w:t>
            </w:r>
          </w:p>
        </w:tc>
      </w:tr>
      <w:tr w:rsidR="00365021" w:rsidRPr="000D6E3B" w14:paraId="2A11B4E8" w14:textId="77777777" w:rsidTr="00376CD2">
        <w:tc>
          <w:tcPr>
            <w:tcW w:w="9322" w:type="dxa"/>
            <w:gridSpan w:val="2"/>
          </w:tcPr>
          <w:p w14:paraId="6F83B05C" w14:textId="77777777" w:rsidR="00365021" w:rsidRPr="000D6E3B" w:rsidRDefault="00365021" w:rsidP="00376CD2">
            <w:pPr>
              <w:jc w:val="both"/>
              <w:rPr>
                <w:i/>
                <w:iCs/>
                <w:sz w:val="20"/>
                <w:szCs w:val="20"/>
              </w:rPr>
            </w:pPr>
            <w:r w:rsidRPr="000D6E3B">
              <w:rPr>
                <w:b/>
                <w:bCs/>
                <w:sz w:val="20"/>
                <w:szCs w:val="20"/>
              </w:rPr>
              <w:t>Odporúčaný semester/trimester štúdia:</w:t>
            </w:r>
            <w:r w:rsidRPr="000D6E3B">
              <w:rPr>
                <w:sz w:val="20"/>
                <w:szCs w:val="20"/>
              </w:rPr>
              <w:t xml:space="preserve"> denné štúdium 1. ročník, zimný semester; externé štúdium</w:t>
            </w:r>
            <w:r w:rsidRPr="000D6E3B">
              <w:rPr>
                <w:b/>
                <w:bCs/>
                <w:sz w:val="20"/>
                <w:szCs w:val="20"/>
              </w:rPr>
              <w:t xml:space="preserve"> </w:t>
            </w:r>
            <w:r w:rsidRPr="000D6E3B">
              <w:rPr>
                <w:sz w:val="20"/>
                <w:szCs w:val="20"/>
              </w:rPr>
              <w:t>1. ročník, letný semester</w:t>
            </w:r>
          </w:p>
        </w:tc>
      </w:tr>
      <w:tr w:rsidR="00365021" w:rsidRPr="000D6E3B" w14:paraId="6ED65C62" w14:textId="77777777" w:rsidTr="00376CD2">
        <w:tc>
          <w:tcPr>
            <w:tcW w:w="9322" w:type="dxa"/>
            <w:gridSpan w:val="2"/>
          </w:tcPr>
          <w:p w14:paraId="0455E8F3" w14:textId="77777777" w:rsidR="00365021" w:rsidRPr="000D6E3B" w:rsidRDefault="00365021" w:rsidP="00376CD2">
            <w:pPr>
              <w:rPr>
                <w:sz w:val="20"/>
                <w:szCs w:val="20"/>
              </w:rPr>
            </w:pPr>
            <w:r w:rsidRPr="000D6E3B">
              <w:rPr>
                <w:b/>
                <w:bCs/>
                <w:sz w:val="20"/>
                <w:szCs w:val="20"/>
              </w:rPr>
              <w:t>Stupeň štúdia:</w:t>
            </w:r>
            <w:r w:rsidRPr="000D6E3B">
              <w:rPr>
                <w:sz w:val="20"/>
                <w:szCs w:val="20"/>
              </w:rPr>
              <w:t xml:space="preserve"> 1. stupeň (bakalársky)</w:t>
            </w:r>
          </w:p>
        </w:tc>
      </w:tr>
      <w:tr w:rsidR="00365021" w:rsidRPr="000D6E3B" w14:paraId="7CE73A26" w14:textId="77777777" w:rsidTr="00376CD2">
        <w:tc>
          <w:tcPr>
            <w:tcW w:w="9322" w:type="dxa"/>
            <w:gridSpan w:val="2"/>
          </w:tcPr>
          <w:p w14:paraId="30A31EF4" w14:textId="77777777" w:rsidR="00365021" w:rsidRPr="000D6E3B" w:rsidRDefault="00365021" w:rsidP="00376CD2">
            <w:pPr>
              <w:rPr>
                <w:sz w:val="20"/>
                <w:szCs w:val="20"/>
              </w:rPr>
            </w:pPr>
            <w:r w:rsidRPr="000D6E3B">
              <w:rPr>
                <w:b/>
                <w:bCs/>
                <w:sz w:val="20"/>
                <w:szCs w:val="20"/>
              </w:rPr>
              <w:t>Podmieňujúce predmety:</w:t>
            </w:r>
            <w:r w:rsidRPr="000D6E3B">
              <w:rPr>
                <w:sz w:val="20"/>
                <w:szCs w:val="20"/>
              </w:rPr>
              <w:t xml:space="preserve"> bez podmienenia</w:t>
            </w:r>
          </w:p>
        </w:tc>
      </w:tr>
      <w:tr w:rsidR="00365021" w:rsidRPr="000D6E3B" w14:paraId="401D8994" w14:textId="77777777" w:rsidTr="00376CD2">
        <w:tc>
          <w:tcPr>
            <w:tcW w:w="9322" w:type="dxa"/>
            <w:gridSpan w:val="2"/>
          </w:tcPr>
          <w:p w14:paraId="4DAEB6E5" w14:textId="77777777" w:rsidR="00365021" w:rsidRPr="000D6E3B" w:rsidRDefault="00365021" w:rsidP="00376CD2">
            <w:pPr>
              <w:jc w:val="both"/>
              <w:rPr>
                <w:sz w:val="20"/>
                <w:szCs w:val="20"/>
              </w:rPr>
            </w:pPr>
            <w:r w:rsidRPr="000D6E3B">
              <w:rPr>
                <w:b/>
                <w:bCs/>
                <w:sz w:val="20"/>
                <w:szCs w:val="20"/>
              </w:rPr>
              <w:t>Podmienky na absolvovanie predmetu:</w:t>
            </w:r>
            <w:r w:rsidRPr="000D6E3B">
              <w:rPr>
                <w:sz w:val="20"/>
                <w:szCs w:val="20"/>
              </w:rPr>
              <w:t xml:space="preserve"> </w:t>
            </w:r>
          </w:p>
          <w:p w14:paraId="42AB4908" w14:textId="77777777" w:rsidR="00365021" w:rsidRPr="000D6E3B" w:rsidRDefault="00365021" w:rsidP="00376CD2">
            <w:pPr>
              <w:jc w:val="both"/>
              <w:rPr>
                <w:sz w:val="20"/>
                <w:szCs w:val="20"/>
              </w:rPr>
            </w:pPr>
            <w:r w:rsidRPr="000D6E3B">
              <w:rPr>
                <w:sz w:val="20"/>
                <w:szCs w:val="20"/>
              </w:rPr>
              <w:t>Na absolvovanie predmetu je potrebná minimálne 50 % účasť na prednáškach, vypracovať semestrálnu prácu (20 % z celkového hodnotenia) a úspešne absolvovanie písomného testu. Kredity nebudú udelené študentovi, ktorého vedomosti budú hodnotené na 61 % alebo menej. Na hodnotenie A je potrebné dosiahnuť 91 % – 100 % celkového hodnotenia; B: 81 % – 90 %; C: 73 % – 80 %; D: 66 % – 72 %; E: 61 % – 65 % celkového hodnotenia.</w:t>
            </w:r>
          </w:p>
        </w:tc>
      </w:tr>
      <w:tr w:rsidR="00365021" w:rsidRPr="000D6E3B" w14:paraId="0B00716A" w14:textId="77777777" w:rsidTr="00376CD2">
        <w:tc>
          <w:tcPr>
            <w:tcW w:w="9322" w:type="dxa"/>
            <w:gridSpan w:val="2"/>
          </w:tcPr>
          <w:p w14:paraId="4833CC28" w14:textId="77777777" w:rsidR="00365021" w:rsidRPr="000D6E3B" w:rsidRDefault="00365021" w:rsidP="00376CD2">
            <w:pPr>
              <w:jc w:val="both"/>
              <w:rPr>
                <w:b/>
                <w:bCs/>
                <w:sz w:val="20"/>
                <w:szCs w:val="20"/>
              </w:rPr>
            </w:pPr>
            <w:r w:rsidRPr="000D6E3B">
              <w:rPr>
                <w:b/>
                <w:bCs/>
                <w:sz w:val="20"/>
                <w:szCs w:val="20"/>
              </w:rPr>
              <w:t>Výsledky vzdelávania:</w:t>
            </w:r>
          </w:p>
          <w:p w14:paraId="062BE8C3" w14:textId="77777777" w:rsidR="00365021" w:rsidRDefault="00365021" w:rsidP="00376CD2">
            <w:r w:rsidRPr="00E62619">
              <w:t>Študenti si osvoja teoretické vedomosti</w:t>
            </w:r>
            <w:r>
              <w:t xml:space="preserve"> a základne pojmy zo všeobecnej sociológie a vybraných odvetvových sociológií. </w:t>
            </w:r>
          </w:p>
          <w:p w14:paraId="5D8D263A" w14:textId="77777777" w:rsidR="00365021" w:rsidRPr="003C013D" w:rsidRDefault="00365021" w:rsidP="00376CD2">
            <w:r>
              <w:t>Vedia vysvetliť a rozvíjať sociologické perspektívu</w:t>
            </w:r>
            <w:r w:rsidRPr="00E0420F">
              <w:t xml:space="preserve"> </w:t>
            </w:r>
            <w:r>
              <w:t xml:space="preserve">a sociologické prístupy </w:t>
            </w:r>
            <w:r w:rsidRPr="00E62619">
              <w:t>s dôrazom na </w:t>
            </w:r>
            <w:r>
              <w:t xml:space="preserve">tie oblasti, ktoré súvisia </w:t>
            </w:r>
            <w:r w:rsidRPr="00E62619">
              <w:t xml:space="preserve"> s praxou či teóriou sociálnej práce a činnosťou sociálneho pracovníka.</w:t>
            </w:r>
            <w:r>
              <w:t xml:space="preserve"> </w:t>
            </w:r>
          </w:p>
        </w:tc>
      </w:tr>
      <w:tr w:rsidR="00365021" w:rsidRPr="000D6E3B" w14:paraId="36DB7DBA" w14:textId="77777777" w:rsidTr="00376CD2">
        <w:tc>
          <w:tcPr>
            <w:tcW w:w="9322" w:type="dxa"/>
            <w:gridSpan w:val="2"/>
          </w:tcPr>
          <w:p w14:paraId="2B0BAA07" w14:textId="77777777" w:rsidR="00365021" w:rsidRPr="000D6E3B" w:rsidRDefault="00365021" w:rsidP="00376CD2">
            <w:pPr>
              <w:jc w:val="both"/>
              <w:rPr>
                <w:i/>
                <w:iCs/>
                <w:sz w:val="20"/>
                <w:szCs w:val="20"/>
              </w:rPr>
            </w:pPr>
            <w:r w:rsidRPr="000D6E3B">
              <w:rPr>
                <w:b/>
                <w:bCs/>
                <w:sz w:val="20"/>
                <w:szCs w:val="20"/>
              </w:rPr>
              <w:t>Stručná osnova predmetu:</w:t>
            </w:r>
            <w:r w:rsidRPr="000D6E3B">
              <w:rPr>
                <w:sz w:val="20"/>
                <w:szCs w:val="20"/>
              </w:rPr>
              <w:t xml:space="preserve"> </w:t>
            </w:r>
          </w:p>
          <w:p w14:paraId="7986A30F" w14:textId="77777777" w:rsidR="00365021" w:rsidRPr="00883D13" w:rsidRDefault="00365021" w:rsidP="00376CD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883D13">
              <w:rPr>
                <w:sz w:val="20"/>
                <w:szCs w:val="20"/>
              </w:rPr>
              <w:t xml:space="preserve">Úvod do sociológie, Sociológia ako veda, Sociologická perspektíva </w:t>
            </w:r>
          </w:p>
          <w:p w14:paraId="3D2A7275" w14:textId="77777777" w:rsidR="00365021" w:rsidRPr="00883D13" w:rsidRDefault="00365021" w:rsidP="00376CD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Sociológia a sociálna</w:t>
            </w:r>
            <w:r w:rsidRPr="00883D13">
              <w:rPr>
                <w:sz w:val="20"/>
                <w:szCs w:val="20"/>
              </w:rPr>
              <w:t xml:space="preserve"> prác</w:t>
            </w:r>
            <w:r>
              <w:rPr>
                <w:sz w:val="20"/>
                <w:szCs w:val="20"/>
              </w:rPr>
              <w:t>a</w:t>
            </w:r>
          </w:p>
          <w:p w14:paraId="2075BDA9" w14:textId="77777777" w:rsidR="00365021" w:rsidRPr="00883D13" w:rsidRDefault="00365021" w:rsidP="00376CD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883D13">
              <w:rPr>
                <w:sz w:val="20"/>
                <w:szCs w:val="20"/>
              </w:rPr>
              <w:t>Kultúra</w:t>
            </w:r>
          </w:p>
          <w:p w14:paraId="5FF9B6FD" w14:textId="77777777" w:rsidR="00365021" w:rsidRPr="00883D13" w:rsidRDefault="00365021" w:rsidP="00376CD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883D13">
              <w:rPr>
                <w:sz w:val="20"/>
                <w:szCs w:val="20"/>
              </w:rPr>
              <w:t>Spoločnosť a sociálna štruktúra</w:t>
            </w:r>
          </w:p>
          <w:p w14:paraId="09EDE367" w14:textId="77777777" w:rsidR="00365021" w:rsidRPr="00883D13" w:rsidRDefault="00365021" w:rsidP="00376CD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883D13">
              <w:rPr>
                <w:sz w:val="20"/>
                <w:szCs w:val="20"/>
              </w:rPr>
              <w:t>Socializácia</w:t>
            </w:r>
          </w:p>
          <w:p w14:paraId="06399195" w14:textId="77777777" w:rsidR="00365021" w:rsidRPr="00883D13" w:rsidRDefault="00365021" w:rsidP="00376CD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883D13">
              <w:rPr>
                <w:sz w:val="20"/>
                <w:szCs w:val="20"/>
              </w:rPr>
              <w:t>Sociálne skupiny a organizácie</w:t>
            </w:r>
          </w:p>
          <w:p w14:paraId="6992A637" w14:textId="77777777" w:rsidR="00365021" w:rsidRPr="00883D13" w:rsidRDefault="00365021" w:rsidP="00376CD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883D13">
              <w:rPr>
                <w:sz w:val="20"/>
                <w:szCs w:val="20"/>
              </w:rPr>
              <w:t>Sociálna stratifikácia</w:t>
            </w:r>
          </w:p>
          <w:p w14:paraId="39FF88D0" w14:textId="77777777" w:rsidR="00365021" w:rsidRPr="00883D13" w:rsidRDefault="00365021" w:rsidP="00376CD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883D13">
              <w:rPr>
                <w:sz w:val="20"/>
                <w:szCs w:val="20"/>
              </w:rPr>
              <w:t>Rodina, zmeny demografického správania</w:t>
            </w:r>
          </w:p>
          <w:p w14:paraId="1B305E91" w14:textId="77777777" w:rsidR="00365021" w:rsidRPr="00883D13" w:rsidRDefault="00365021" w:rsidP="00376CD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883D13">
              <w:rPr>
                <w:sz w:val="20"/>
                <w:szCs w:val="20"/>
              </w:rPr>
              <w:t>Komunity</w:t>
            </w:r>
          </w:p>
          <w:p w14:paraId="29A8B3B3" w14:textId="77777777" w:rsidR="00365021" w:rsidRPr="00883D13" w:rsidRDefault="00365021" w:rsidP="00376CD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883D13">
              <w:rPr>
                <w:sz w:val="20"/>
                <w:szCs w:val="20"/>
              </w:rPr>
              <w:t>Sociálne problémy</w:t>
            </w:r>
          </w:p>
          <w:p w14:paraId="48029765" w14:textId="77777777" w:rsidR="00365021" w:rsidRPr="00883D13" w:rsidRDefault="00365021" w:rsidP="00376CD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883D13">
              <w:rPr>
                <w:sz w:val="20"/>
                <w:szCs w:val="20"/>
              </w:rPr>
              <w:t xml:space="preserve">Sociálna kontrola, sociálne deviácie, totálne inštitúcie. </w:t>
            </w:r>
          </w:p>
          <w:p w14:paraId="2676CE77" w14:textId="77777777" w:rsidR="00365021" w:rsidRPr="003C013D" w:rsidRDefault="00365021" w:rsidP="00376CD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883D13">
              <w:t>Spoločenská zmena, moderná spoločnosť, informačná spoločnosť</w:t>
            </w:r>
          </w:p>
        </w:tc>
      </w:tr>
      <w:tr w:rsidR="00365021" w:rsidRPr="000D6E3B" w14:paraId="1B04E29F" w14:textId="77777777" w:rsidTr="00376CD2">
        <w:tc>
          <w:tcPr>
            <w:tcW w:w="9322" w:type="dxa"/>
            <w:gridSpan w:val="2"/>
          </w:tcPr>
          <w:p w14:paraId="1D7321E3" w14:textId="77777777" w:rsidR="00365021" w:rsidRPr="000D6E3B" w:rsidRDefault="00365021" w:rsidP="00376CD2">
            <w:pPr>
              <w:jc w:val="both"/>
              <w:rPr>
                <w:i/>
                <w:iCs/>
                <w:sz w:val="20"/>
                <w:szCs w:val="20"/>
              </w:rPr>
            </w:pPr>
            <w:r w:rsidRPr="000D6E3B">
              <w:rPr>
                <w:b/>
                <w:bCs/>
                <w:sz w:val="20"/>
                <w:szCs w:val="20"/>
              </w:rPr>
              <w:t>Odporúčaná literatúra:</w:t>
            </w:r>
            <w:r w:rsidRPr="000D6E3B">
              <w:rPr>
                <w:i/>
                <w:iCs/>
                <w:sz w:val="20"/>
                <w:szCs w:val="20"/>
              </w:rPr>
              <w:t xml:space="preserve"> </w:t>
            </w:r>
          </w:p>
          <w:p w14:paraId="64E7C8B8" w14:textId="77777777" w:rsidR="00365021" w:rsidRPr="00883D13" w:rsidRDefault="00365021" w:rsidP="00376CD2">
            <w:pPr>
              <w:ind w:left="2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BEDNÁRIK R. /</w:t>
            </w:r>
            <w:proofErr w:type="spellStart"/>
            <w:r>
              <w:rPr>
                <w:sz w:val="20"/>
                <w:szCs w:val="20"/>
              </w:rPr>
              <w:t>ed</w:t>
            </w:r>
            <w:proofErr w:type="spellEnd"/>
            <w:r>
              <w:rPr>
                <w:sz w:val="20"/>
                <w:szCs w:val="20"/>
              </w:rPr>
              <w:t>/,</w:t>
            </w:r>
            <w:r w:rsidRPr="00883D13">
              <w:rPr>
                <w:sz w:val="20"/>
                <w:szCs w:val="20"/>
              </w:rPr>
              <w:t xml:space="preserve"> 2009: </w:t>
            </w:r>
            <w:r w:rsidRPr="00883D13">
              <w:rPr>
                <w:i/>
                <w:iCs/>
                <w:sz w:val="20"/>
                <w:szCs w:val="20"/>
              </w:rPr>
              <w:t>Stručný prehľad sociológie</w:t>
            </w:r>
            <w:r w:rsidRPr="00883D13">
              <w:rPr>
                <w:sz w:val="20"/>
                <w:szCs w:val="20"/>
              </w:rPr>
              <w:t xml:space="preserve">. </w:t>
            </w:r>
            <w:proofErr w:type="spellStart"/>
            <w:r w:rsidRPr="00883D13">
              <w:rPr>
                <w:sz w:val="20"/>
                <w:szCs w:val="20"/>
              </w:rPr>
              <w:t>Enigma</w:t>
            </w:r>
            <w:proofErr w:type="spellEnd"/>
            <w:r w:rsidRPr="00883D13">
              <w:rPr>
                <w:sz w:val="20"/>
                <w:szCs w:val="20"/>
              </w:rPr>
              <w:t>, Bratislava.</w:t>
            </w:r>
          </w:p>
          <w:p w14:paraId="2B0C3115" w14:textId="77777777" w:rsidR="00365021" w:rsidRPr="00174BE2" w:rsidRDefault="00365021" w:rsidP="00376CD2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CUNNINGHAM J, CUNNINGHAM S., 2011: </w:t>
            </w:r>
            <w:proofErr w:type="spellStart"/>
            <w:r w:rsidRPr="00174BE2">
              <w:rPr>
                <w:i/>
                <w:iCs/>
                <w:sz w:val="20"/>
                <w:szCs w:val="20"/>
              </w:rPr>
              <w:t>Sociology</w:t>
            </w:r>
            <w:proofErr w:type="spellEnd"/>
            <w:r w:rsidRPr="00174BE2">
              <w:rPr>
                <w:i/>
                <w:iCs/>
                <w:sz w:val="20"/>
                <w:szCs w:val="20"/>
              </w:rPr>
              <w:t xml:space="preserve"> and </w:t>
            </w:r>
            <w:proofErr w:type="spellStart"/>
            <w:r w:rsidRPr="00174BE2">
              <w:rPr>
                <w:i/>
                <w:iCs/>
                <w:sz w:val="20"/>
                <w:szCs w:val="20"/>
              </w:rPr>
              <w:t>Social</w:t>
            </w:r>
            <w:proofErr w:type="spellEnd"/>
            <w:r w:rsidRPr="00174BE2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74BE2">
              <w:rPr>
                <w:i/>
                <w:iCs/>
                <w:sz w:val="20"/>
                <w:szCs w:val="20"/>
              </w:rPr>
              <w:t>Work</w:t>
            </w:r>
            <w:r>
              <w:rPr>
                <w:sz w:val="20"/>
                <w:szCs w:val="20"/>
              </w:rPr>
              <w:t>.Learning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Matters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Exeter</w:t>
            </w:r>
            <w:proofErr w:type="spellEnd"/>
            <w:r>
              <w:rPr>
                <w:sz w:val="20"/>
                <w:szCs w:val="20"/>
              </w:rPr>
              <w:t>, 2011</w:t>
            </w:r>
            <w:r w:rsidRPr="00174BE2">
              <w:rPr>
                <w:i/>
                <w:iCs/>
                <w:sz w:val="20"/>
                <w:szCs w:val="20"/>
              </w:rPr>
              <w:t>.</w:t>
            </w:r>
          </w:p>
          <w:p w14:paraId="0DC3BE3C" w14:textId="77777777" w:rsidR="00365021" w:rsidRDefault="00365021" w:rsidP="00376CD2">
            <w:pPr>
              <w:ind w:left="2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KARDIS, K., 2009:</w:t>
            </w:r>
            <w:r w:rsidRPr="00883D13">
              <w:rPr>
                <w:sz w:val="20"/>
                <w:szCs w:val="20"/>
              </w:rPr>
              <w:t xml:space="preserve"> </w:t>
            </w:r>
            <w:r w:rsidRPr="00883D13">
              <w:rPr>
                <w:i/>
                <w:iCs/>
                <w:sz w:val="20"/>
                <w:szCs w:val="20"/>
              </w:rPr>
              <w:t>Základy sociológie</w:t>
            </w:r>
            <w:r w:rsidRPr="00883D13">
              <w:rPr>
                <w:sz w:val="20"/>
                <w:szCs w:val="20"/>
              </w:rPr>
              <w:t>. Prešov: Gréckokatolícka teologická fakulta PU v Prešove, 2009.</w:t>
            </w:r>
          </w:p>
          <w:p w14:paraId="2965C1D7" w14:textId="77777777" w:rsidR="00365021" w:rsidRPr="00E0420F" w:rsidRDefault="00365021" w:rsidP="00376C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LAIFEROVÁ E</w:t>
            </w:r>
            <w:r w:rsidRPr="00E0420F">
              <w:rPr>
                <w:sz w:val="20"/>
                <w:szCs w:val="20"/>
              </w:rPr>
              <w:t>., 2020:</w:t>
            </w:r>
            <w:r w:rsidRPr="00E0420F">
              <w:rPr>
                <w:i/>
                <w:iCs/>
                <w:sz w:val="20"/>
                <w:szCs w:val="20"/>
              </w:rPr>
              <w:t xml:space="preserve"> Sociologické školy 20 storočia</w:t>
            </w:r>
            <w:r>
              <w:rPr>
                <w:i/>
                <w:iCs/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STIMUL, Bratislava</w:t>
            </w:r>
          </w:p>
          <w:p w14:paraId="3FCA17DE" w14:textId="77777777" w:rsidR="00365021" w:rsidRPr="003C013D" w:rsidRDefault="00365021" w:rsidP="00376CD2">
            <w:pPr>
              <w:rPr>
                <w:sz w:val="20"/>
                <w:szCs w:val="20"/>
              </w:rPr>
            </w:pPr>
            <w:r w:rsidRPr="00883D13">
              <w:rPr>
                <w:sz w:val="20"/>
                <w:szCs w:val="20"/>
              </w:rPr>
              <w:t xml:space="preserve">MATULNÍK J.,  PASTOR  K., 2018  : </w:t>
            </w:r>
            <w:r w:rsidRPr="00883D13">
              <w:rPr>
                <w:i/>
                <w:iCs/>
                <w:sz w:val="20"/>
                <w:szCs w:val="20"/>
              </w:rPr>
              <w:t>Kultúrne zmeny a rodinné správanie na Slovensku za posledné štvrťstoročie.</w:t>
            </w:r>
            <w:r w:rsidRPr="00883D13">
              <w:rPr>
                <w:sz w:val="20"/>
                <w:szCs w:val="20"/>
              </w:rPr>
              <w:t xml:space="preserve"> In: </w:t>
            </w:r>
            <w:proofErr w:type="spellStart"/>
            <w:r w:rsidRPr="00883D13">
              <w:rPr>
                <w:sz w:val="20"/>
                <w:szCs w:val="20"/>
              </w:rPr>
              <w:t>Laiferová</w:t>
            </w:r>
            <w:proofErr w:type="spellEnd"/>
            <w:r w:rsidRPr="00883D13">
              <w:rPr>
                <w:sz w:val="20"/>
                <w:szCs w:val="20"/>
              </w:rPr>
              <w:t xml:space="preserve"> E. /</w:t>
            </w:r>
            <w:proofErr w:type="spellStart"/>
            <w:r w:rsidRPr="00883D13">
              <w:rPr>
                <w:sz w:val="20"/>
                <w:szCs w:val="20"/>
              </w:rPr>
              <w:t>ed</w:t>
            </w:r>
            <w:proofErr w:type="spellEnd"/>
            <w:r w:rsidRPr="00883D13">
              <w:rPr>
                <w:sz w:val="20"/>
                <w:szCs w:val="20"/>
              </w:rPr>
              <w:t>/: Štvrťstoročie sociológie na samostatnom Slovensku. Vydal STIMUL pre Slovenskú sociologickú spoločnosť pri SAV, Bratislava. s. 57-69</w:t>
            </w:r>
            <w:r>
              <w:rPr>
                <w:sz w:val="20"/>
                <w:szCs w:val="20"/>
              </w:rPr>
              <w:t xml:space="preserve"> [cit. 2021-05-19]</w:t>
            </w:r>
          </w:p>
          <w:p w14:paraId="4702736B" w14:textId="77777777" w:rsidR="00365021" w:rsidRPr="00883D13" w:rsidRDefault="00365021" w:rsidP="00376CD2">
            <w:pPr>
              <w:rPr>
                <w:sz w:val="20"/>
                <w:szCs w:val="20"/>
              </w:rPr>
            </w:pPr>
            <w:hyperlink r:id="rId5" w:tgtFrame="_parent" w:history="1">
              <w:r w:rsidRPr="00883D13">
                <w:rPr>
                  <w:rStyle w:val="Hypertextovprepojenie"/>
                  <w:sz w:val="20"/>
                  <w:szCs w:val="20"/>
                  <w:lang w:val="cs-CZ"/>
                </w:rPr>
                <w:t>http://www.sociologia.eu.sk/wp-</w:t>
              </w:r>
            </w:hyperlink>
            <w:hyperlink r:id="rId6" w:tgtFrame="_parent" w:history="1">
              <w:r w:rsidRPr="00883D13">
                <w:rPr>
                  <w:rStyle w:val="Hypertextovprepojenie"/>
                  <w:sz w:val="20"/>
                  <w:szCs w:val="20"/>
                  <w:lang w:val="cs-CZ"/>
                </w:rPr>
                <w:t>content/uploads/SSS_Stvrtstorocie_sociologie_2018.pdf</w:t>
              </w:r>
            </w:hyperlink>
          </w:p>
          <w:p w14:paraId="4412AC8F" w14:textId="77777777" w:rsidR="00365021" w:rsidRPr="00883D13" w:rsidRDefault="00365021" w:rsidP="00376CD2">
            <w:pPr>
              <w:rPr>
                <w:sz w:val="20"/>
                <w:szCs w:val="20"/>
              </w:rPr>
            </w:pPr>
            <w:r w:rsidRPr="00883D13">
              <w:rPr>
                <w:sz w:val="20"/>
                <w:szCs w:val="20"/>
              </w:rPr>
              <w:t xml:space="preserve">ŠŤASTNÁ, J., 2014: </w:t>
            </w:r>
            <w:proofErr w:type="spellStart"/>
            <w:r w:rsidRPr="00883D13">
              <w:rPr>
                <w:sz w:val="20"/>
                <w:szCs w:val="20"/>
              </w:rPr>
              <w:t>Sociologie</w:t>
            </w:r>
            <w:proofErr w:type="spellEnd"/>
            <w:r w:rsidRPr="00883D13">
              <w:rPr>
                <w:sz w:val="20"/>
                <w:szCs w:val="20"/>
              </w:rPr>
              <w:t xml:space="preserve"> v kontextu oboru </w:t>
            </w:r>
            <w:proofErr w:type="spellStart"/>
            <w:r w:rsidRPr="00883D13">
              <w:rPr>
                <w:sz w:val="20"/>
                <w:szCs w:val="20"/>
              </w:rPr>
              <w:t>sociální</w:t>
            </w:r>
            <w:proofErr w:type="spellEnd"/>
            <w:r w:rsidRPr="00883D13">
              <w:rPr>
                <w:sz w:val="20"/>
                <w:szCs w:val="20"/>
              </w:rPr>
              <w:t xml:space="preserve"> práce in: </w:t>
            </w:r>
            <w:proofErr w:type="spellStart"/>
            <w:r w:rsidRPr="00883D13">
              <w:rPr>
                <w:sz w:val="20"/>
                <w:szCs w:val="20"/>
              </w:rPr>
              <w:t>Šubrt</w:t>
            </w:r>
            <w:proofErr w:type="spellEnd"/>
            <w:r w:rsidRPr="00883D13">
              <w:rPr>
                <w:sz w:val="20"/>
                <w:szCs w:val="20"/>
              </w:rPr>
              <w:t xml:space="preserve"> </w:t>
            </w:r>
            <w:proofErr w:type="spellStart"/>
            <w:r w:rsidRPr="00883D13">
              <w:rPr>
                <w:sz w:val="20"/>
                <w:szCs w:val="20"/>
              </w:rPr>
              <w:t>Jiří</w:t>
            </w:r>
            <w:proofErr w:type="spellEnd"/>
            <w:r w:rsidRPr="00883D13">
              <w:rPr>
                <w:sz w:val="20"/>
                <w:szCs w:val="20"/>
              </w:rPr>
              <w:t xml:space="preserve"> a </w:t>
            </w:r>
            <w:proofErr w:type="spellStart"/>
            <w:r w:rsidRPr="00883D13">
              <w:rPr>
                <w:sz w:val="20"/>
                <w:szCs w:val="20"/>
              </w:rPr>
              <w:t>kolektiv</w:t>
            </w:r>
            <w:proofErr w:type="spellEnd"/>
            <w:r w:rsidRPr="00883D13">
              <w:rPr>
                <w:sz w:val="20"/>
                <w:szCs w:val="20"/>
              </w:rPr>
              <w:t xml:space="preserve"> –</w:t>
            </w:r>
            <w:proofErr w:type="spellStart"/>
            <w:r w:rsidRPr="00883D13">
              <w:rPr>
                <w:sz w:val="20"/>
                <w:szCs w:val="20"/>
              </w:rPr>
              <w:t>Soudobá</w:t>
            </w:r>
            <w:proofErr w:type="spellEnd"/>
            <w:r w:rsidRPr="00883D13">
              <w:rPr>
                <w:sz w:val="20"/>
                <w:szCs w:val="20"/>
              </w:rPr>
              <w:t xml:space="preserve"> </w:t>
            </w:r>
            <w:proofErr w:type="spellStart"/>
            <w:r w:rsidRPr="00883D13">
              <w:rPr>
                <w:sz w:val="20"/>
                <w:szCs w:val="20"/>
              </w:rPr>
              <w:t>sociologie</w:t>
            </w:r>
            <w:proofErr w:type="spellEnd"/>
            <w:r w:rsidRPr="00883D13">
              <w:rPr>
                <w:sz w:val="20"/>
                <w:szCs w:val="20"/>
              </w:rPr>
              <w:t xml:space="preserve"> VI (Oblasti a </w:t>
            </w:r>
            <w:proofErr w:type="spellStart"/>
            <w:r w:rsidRPr="00883D13">
              <w:rPr>
                <w:sz w:val="20"/>
                <w:szCs w:val="20"/>
              </w:rPr>
              <w:t>specializace</w:t>
            </w:r>
            <w:proofErr w:type="spellEnd"/>
            <w:r w:rsidRPr="00883D13">
              <w:rPr>
                <w:sz w:val="20"/>
                <w:szCs w:val="20"/>
              </w:rPr>
              <w:t xml:space="preserve">) Univerzita Karlova v Prahe, </w:t>
            </w:r>
            <w:proofErr w:type="spellStart"/>
            <w:r w:rsidRPr="00883D13">
              <w:rPr>
                <w:sz w:val="20"/>
                <w:szCs w:val="20"/>
              </w:rPr>
              <w:t>Karolinum</w:t>
            </w:r>
            <w:proofErr w:type="spellEnd"/>
            <w:r w:rsidRPr="00883D13">
              <w:rPr>
                <w:sz w:val="20"/>
                <w:szCs w:val="20"/>
              </w:rPr>
              <w:t xml:space="preserve"> Praha, s. 64-82</w:t>
            </w:r>
          </w:p>
          <w:p w14:paraId="1B72B7E1" w14:textId="77777777" w:rsidR="00365021" w:rsidRPr="000D6E3B" w:rsidRDefault="00365021" w:rsidP="00376C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YUILL Ch., GIBSON A., 2012: </w:t>
            </w:r>
            <w:proofErr w:type="spellStart"/>
            <w:r w:rsidRPr="00174BE2">
              <w:rPr>
                <w:i/>
                <w:iCs/>
                <w:sz w:val="20"/>
                <w:szCs w:val="20"/>
              </w:rPr>
              <w:t>Sociology</w:t>
            </w:r>
            <w:proofErr w:type="spellEnd"/>
            <w:r w:rsidRPr="00174BE2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74BE2">
              <w:rPr>
                <w:i/>
                <w:iCs/>
                <w:sz w:val="20"/>
                <w:szCs w:val="20"/>
              </w:rPr>
              <w:t>for</w:t>
            </w:r>
            <w:proofErr w:type="spellEnd"/>
            <w:r w:rsidRPr="00174BE2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74BE2">
              <w:rPr>
                <w:i/>
                <w:iCs/>
                <w:sz w:val="20"/>
                <w:szCs w:val="20"/>
              </w:rPr>
              <w:t>Social</w:t>
            </w:r>
            <w:proofErr w:type="spellEnd"/>
            <w:r w:rsidRPr="00174BE2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74BE2">
              <w:rPr>
                <w:i/>
                <w:iCs/>
                <w:sz w:val="20"/>
                <w:szCs w:val="20"/>
              </w:rPr>
              <w:t>Work</w:t>
            </w:r>
            <w:proofErr w:type="spellEnd"/>
            <w:r w:rsidRPr="00174BE2">
              <w:rPr>
                <w:i/>
                <w:iCs/>
                <w:sz w:val="20"/>
                <w:szCs w:val="20"/>
              </w:rPr>
              <w:t xml:space="preserve">: </w:t>
            </w:r>
            <w:proofErr w:type="spellStart"/>
            <w:r w:rsidRPr="00174BE2">
              <w:rPr>
                <w:i/>
                <w:iCs/>
                <w:sz w:val="20"/>
                <w:szCs w:val="20"/>
              </w:rPr>
              <w:t>An</w:t>
            </w:r>
            <w:proofErr w:type="spellEnd"/>
            <w:r w:rsidRPr="00174BE2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I</w:t>
            </w:r>
            <w:r w:rsidRPr="00174BE2">
              <w:rPr>
                <w:i/>
                <w:iCs/>
                <w:sz w:val="20"/>
                <w:szCs w:val="20"/>
              </w:rPr>
              <w:t>ntroduction</w:t>
            </w:r>
            <w:proofErr w:type="spellEnd"/>
            <w:r w:rsidRPr="00174BE2">
              <w:rPr>
                <w:i/>
                <w:iCs/>
                <w:sz w:val="20"/>
                <w:szCs w:val="20"/>
              </w:rPr>
              <w:t>.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SAGE, </w:t>
            </w:r>
            <w:proofErr w:type="spellStart"/>
            <w:r>
              <w:rPr>
                <w:sz w:val="20"/>
                <w:szCs w:val="20"/>
              </w:rPr>
              <w:t>London</w:t>
            </w:r>
            <w:proofErr w:type="spellEnd"/>
          </w:p>
        </w:tc>
      </w:tr>
      <w:tr w:rsidR="00365021" w:rsidRPr="000D6E3B" w14:paraId="53790E4E" w14:textId="77777777" w:rsidTr="00376CD2">
        <w:tc>
          <w:tcPr>
            <w:tcW w:w="9322" w:type="dxa"/>
            <w:gridSpan w:val="2"/>
          </w:tcPr>
          <w:p w14:paraId="2576A3DD" w14:textId="77777777" w:rsidR="00365021" w:rsidRPr="000D6E3B" w:rsidRDefault="00365021" w:rsidP="00376CD2">
            <w:pPr>
              <w:rPr>
                <w:i/>
                <w:iCs/>
                <w:sz w:val="20"/>
                <w:szCs w:val="20"/>
              </w:rPr>
            </w:pPr>
            <w:r w:rsidRPr="000D6E3B">
              <w:rPr>
                <w:b/>
                <w:bCs/>
                <w:sz w:val="20"/>
                <w:szCs w:val="20"/>
              </w:rPr>
              <w:t>Jazyk, ktorého znalosť je potrebná na absolvovanie predmetu:</w:t>
            </w:r>
            <w:r w:rsidRPr="000D6E3B">
              <w:rPr>
                <w:sz w:val="20"/>
                <w:szCs w:val="20"/>
              </w:rPr>
              <w:t xml:space="preserve"> slovenský jazyk</w:t>
            </w:r>
            <w:r w:rsidRPr="000D6E3B">
              <w:rPr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365021" w:rsidRPr="000D6E3B" w14:paraId="742C00E3" w14:textId="77777777" w:rsidTr="00376CD2">
        <w:tc>
          <w:tcPr>
            <w:tcW w:w="9322" w:type="dxa"/>
            <w:gridSpan w:val="2"/>
          </w:tcPr>
          <w:p w14:paraId="6626A8F1" w14:textId="77777777" w:rsidR="00365021" w:rsidRPr="000D6E3B" w:rsidRDefault="00365021" w:rsidP="00376CD2">
            <w:pPr>
              <w:rPr>
                <w:i/>
                <w:iCs/>
                <w:sz w:val="20"/>
                <w:szCs w:val="20"/>
              </w:rPr>
            </w:pPr>
            <w:r w:rsidRPr="000D6E3B">
              <w:rPr>
                <w:b/>
                <w:bCs/>
                <w:sz w:val="20"/>
                <w:szCs w:val="20"/>
              </w:rPr>
              <w:t>Poznámky:</w:t>
            </w:r>
            <w:r w:rsidRPr="000D6E3B">
              <w:rPr>
                <w:sz w:val="20"/>
                <w:szCs w:val="20"/>
              </w:rPr>
              <w:t xml:space="preserve"> povinný predmet</w:t>
            </w:r>
          </w:p>
        </w:tc>
      </w:tr>
      <w:tr w:rsidR="00365021" w:rsidRPr="000D6E3B" w14:paraId="4B75B7B8" w14:textId="77777777" w:rsidTr="00376CD2">
        <w:tc>
          <w:tcPr>
            <w:tcW w:w="9322" w:type="dxa"/>
            <w:gridSpan w:val="2"/>
          </w:tcPr>
          <w:p w14:paraId="572AEE6A" w14:textId="77777777" w:rsidR="00365021" w:rsidRPr="000D6E3B" w:rsidRDefault="00365021" w:rsidP="00376CD2">
            <w:pPr>
              <w:rPr>
                <w:b/>
                <w:bCs/>
                <w:sz w:val="20"/>
                <w:szCs w:val="20"/>
              </w:rPr>
            </w:pPr>
            <w:r w:rsidRPr="000D6E3B">
              <w:rPr>
                <w:b/>
                <w:bCs/>
                <w:sz w:val="20"/>
                <w:szCs w:val="20"/>
              </w:rPr>
              <w:t xml:space="preserve">Hodnotenie predmetov </w:t>
            </w:r>
          </w:p>
          <w:p w14:paraId="25092C5B" w14:textId="77777777" w:rsidR="00365021" w:rsidRPr="000D6E3B" w:rsidRDefault="00365021" w:rsidP="00376CD2">
            <w:pPr>
              <w:rPr>
                <w:sz w:val="20"/>
                <w:szCs w:val="20"/>
              </w:rPr>
            </w:pPr>
            <w:r w:rsidRPr="000D6E3B">
              <w:rPr>
                <w:sz w:val="20"/>
                <w:szCs w:val="20"/>
              </w:rPr>
              <w:t>Celkový počet hodnotených študentov: 354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496"/>
              <w:gridCol w:w="1497"/>
              <w:gridCol w:w="1497"/>
              <w:gridCol w:w="1497"/>
              <w:gridCol w:w="1497"/>
              <w:gridCol w:w="1497"/>
            </w:tblGrid>
            <w:tr w:rsidR="00365021" w:rsidRPr="000D6E3B" w14:paraId="3975933A" w14:textId="77777777" w:rsidTr="00376CD2"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F75C59" w14:textId="77777777" w:rsidR="00365021" w:rsidRPr="000D6E3B" w:rsidRDefault="00365021" w:rsidP="00376CD2">
                  <w:pPr>
                    <w:jc w:val="center"/>
                    <w:rPr>
                      <w:sz w:val="20"/>
                      <w:szCs w:val="20"/>
                    </w:rPr>
                  </w:pPr>
                  <w:r w:rsidRPr="000D6E3B">
                    <w:rPr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9EB281" w14:textId="77777777" w:rsidR="00365021" w:rsidRPr="000D6E3B" w:rsidRDefault="00365021" w:rsidP="00376CD2">
                  <w:pPr>
                    <w:jc w:val="center"/>
                    <w:rPr>
                      <w:sz w:val="20"/>
                      <w:szCs w:val="20"/>
                    </w:rPr>
                  </w:pPr>
                  <w:r w:rsidRPr="000D6E3B">
                    <w:rPr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32AF31" w14:textId="77777777" w:rsidR="00365021" w:rsidRPr="000D6E3B" w:rsidRDefault="00365021" w:rsidP="00376CD2">
                  <w:pPr>
                    <w:jc w:val="center"/>
                    <w:rPr>
                      <w:sz w:val="20"/>
                      <w:szCs w:val="20"/>
                    </w:rPr>
                  </w:pPr>
                  <w:r w:rsidRPr="000D6E3B">
                    <w:rPr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77CAB5" w14:textId="77777777" w:rsidR="00365021" w:rsidRPr="000D6E3B" w:rsidRDefault="00365021" w:rsidP="00376CD2">
                  <w:pPr>
                    <w:jc w:val="center"/>
                    <w:rPr>
                      <w:sz w:val="20"/>
                      <w:szCs w:val="20"/>
                    </w:rPr>
                  </w:pPr>
                  <w:r w:rsidRPr="000D6E3B">
                    <w:rPr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A86EC7" w14:textId="77777777" w:rsidR="00365021" w:rsidRPr="000D6E3B" w:rsidRDefault="00365021" w:rsidP="00376CD2">
                  <w:pPr>
                    <w:jc w:val="center"/>
                    <w:rPr>
                      <w:sz w:val="20"/>
                      <w:szCs w:val="20"/>
                    </w:rPr>
                  </w:pPr>
                  <w:r w:rsidRPr="000D6E3B">
                    <w:rPr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AE86C8" w14:textId="77777777" w:rsidR="00365021" w:rsidRPr="000D6E3B" w:rsidRDefault="00365021" w:rsidP="00376CD2">
                  <w:pPr>
                    <w:jc w:val="center"/>
                    <w:rPr>
                      <w:sz w:val="20"/>
                      <w:szCs w:val="20"/>
                    </w:rPr>
                  </w:pPr>
                  <w:r w:rsidRPr="000D6E3B">
                    <w:rPr>
                      <w:sz w:val="20"/>
                      <w:szCs w:val="20"/>
                    </w:rPr>
                    <w:t>FX</w:t>
                  </w:r>
                </w:p>
              </w:tc>
            </w:tr>
            <w:tr w:rsidR="00365021" w:rsidRPr="000D6E3B" w14:paraId="3DAAAA78" w14:textId="77777777" w:rsidTr="00376CD2"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9DF979" w14:textId="77777777" w:rsidR="00365021" w:rsidRPr="000D6E3B" w:rsidRDefault="00365021" w:rsidP="00376CD2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789C41" w14:textId="77777777" w:rsidR="00365021" w:rsidRPr="000D6E3B" w:rsidRDefault="00365021" w:rsidP="00376CD2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0F48D9" w14:textId="77777777" w:rsidR="00365021" w:rsidRPr="000D6E3B" w:rsidRDefault="00365021" w:rsidP="00376CD2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6A8181" w14:textId="77777777" w:rsidR="00365021" w:rsidRPr="000D6E3B" w:rsidRDefault="00365021" w:rsidP="00376CD2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F6EF15" w14:textId="77777777" w:rsidR="00365021" w:rsidRPr="000D6E3B" w:rsidRDefault="00365021" w:rsidP="00376CD2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3EBB77" w14:textId="77777777" w:rsidR="00365021" w:rsidRPr="000D6E3B" w:rsidRDefault="00365021" w:rsidP="00376CD2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75AA4EB" w14:textId="77777777" w:rsidR="00365021" w:rsidRPr="000D6E3B" w:rsidRDefault="00365021" w:rsidP="00376CD2">
            <w:pPr>
              <w:rPr>
                <w:i/>
                <w:iCs/>
                <w:sz w:val="20"/>
                <w:szCs w:val="20"/>
              </w:rPr>
            </w:pPr>
          </w:p>
        </w:tc>
      </w:tr>
      <w:tr w:rsidR="00365021" w:rsidRPr="000D6E3B" w14:paraId="1AAF07BE" w14:textId="77777777" w:rsidTr="00376CD2">
        <w:tc>
          <w:tcPr>
            <w:tcW w:w="9322" w:type="dxa"/>
            <w:gridSpan w:val="2"/>
          </w:tcPr>
          <w:p w14:paraId="7E15DA58" w14:textId="77777777" w:rsidR="00365021" w:rsidRPr="000D6E3B" w:rsidRDefault="00365021" w:rsidP="00376CD2">
            <w:pPr>
              <w:tabs>
                <w:tab w:val="left" w:pos="1530"/>
              </w:tabs>
              <w:jc w:val="both"/>
              <w:rPr>
                <w:sz w:val="20"/>
                <w:szCs w:val="20"/>
              </w:rPr>
            </w:pPr>
            <w:r w:rsidRPr="000D6E3B">
              <w:rPr>
                <w:b/>
                <w:bCs/>
                <w:sz w:val="20"/>
                <w:szCs w:val="20"/>
              </w:rPr>
              <w:t>Vyučujúci:</w:t>
            </w:r>
            <w:r w:rsidRPr="000D6E3B">
              <w:rPr>
                <w:sz w:val="20"/>
                <w:szCs w:val="20"/>
              </w:rPr>
              <w:t xml:space="preserve"> </w:t>
            </w:r>
          </w:p>
          <w:p w14:paraId="27664D45" w14:textId="77777777" w:rsidR="00365021" w:rsidRPr="000D6E3B" w:rsidRDefault="00365021" w:rsidP="00376CD2">
            <w:pPr>
              <w:jc w:val="both"/>
              <w:rPr>
                <w:sz w:val="20"/>
                <w:szCs w:val="20"/>
              </w:rPr>
            </w:pPr>
            <w:r w:rsidRPr="000D6E3B">
              <w:rPr>
                <w:sz w:val="20"/>
                <w:szCs w:val="20"/>
              </w:rPr>
              <w:t xml:space="preserve">prof. PhDr. Jozef </w:t>
            </w:r>
            <w:proofErr w:type="spellStart"/>
            <w:r w:rsidRPr="000D6E3B">
              <w:rPr>
                <w:sz w:val="20"/>
                <w:szCs w:val="20"/>
              </w:rPr>
              <w:t>Matulník</w:t>
            </w:r>
            <w:proofErr w:type="spellEnd"/>
            <w:r w:rsidRPr="000D6E3B">
              <w:rPr>
                <w:sz w:val="20"/>
                <w:szCs w:val="20"/>
              </w:rPr>
              <w:t xml:space="preserve">, PhD. </w:t>
            </w:r>
          </w:p>
        </w:tc>
      </w:tr>
      <w:tr w:rsidR="00365021" w:rsidRPr="000D6E3B" w14:paraId="79F81DE2" w14:textId="77777777" w:rsidTr="00376CD2">
        <w:tc>
          <w:tcPr>
            <w:tcW w:w="9322" w:type="dxa"/>
            <w:gridSpan w:val="2"/>
          </w:tcPr>
          <w:p w14:paraId="47C8B5ED" w14:textId="77777777" w:rsidR="00365021" w:rsidRPr="000D6E3B" w:rsidRDefault="00365021" w:rsidP="00376CD2">
            <w:pPr>
              <w:tabs>
                <w:tab w:val="left" w:pos="1530"/>
              </w:tabs>
              <w:rPr>
                <w:sz w:val="20"/>
                <w:szCs w:val="20"/>
              </w:rPr>
            </w:pPr>
            <w:r w:rsidRPr="000D6E3B">
              <w:rPr>
                <w:b/>
                <w:bCs/>
                <w:sz w:val="20"/>
                <w:szCs w:val="20"/>
              </w:rPr>
              <w:t>Dátum poslednej zmeny:</w:t>
            </w:r>
            <w:r w:rsidRPr="000D6E3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15.11</w:t>
            </w:r>
            <w:r w:rsidRPr="000D6E3B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21</w:t>
            </w:r>
          </w:p>
        </w:tc>
      </w:tr>
      <w:tr w:rsidR="00365021" w:rsidRPr="000D6E3B" w14:paraId="05B23CD9" w14:textId="77777777" w:rsidTr="00376CD2">
        <w:tc>
          <w:tcPr>
            <w:tcW w:w="9322" w:type="dxa"/>
            <w:gridSpan w:val="2"/>
          </w:tcPr>
          <w:p w14:paraId="3E9F70AC" w14:textId="77777777" w:rsidR="00365021" w:rsidRPr="000D6E3B" w:rsidRDefault="00365021" w:rsidP="00376CD2">
            <w:pPr>
              <w:tabs>
                <w:tab w:val="left" w:pos="1530"/>
              </w:tabs>
              <w:rPr>
                <w:sz w:val="20"/>
                <w:szCs w:val="20"/>
              </w:rPr>
            </w:pPr>
            <w:r w:rsidRPr="000D6E3B">
              <w:rPr>
                <w:b/>
                <w:bCs/>
                <w:sz w:val="20"/>
                <w:szCs w:val="20"/>
              </w:rPr>
              <w:t>Schválil:</w:t>
            </w:r>
            <w:r w:rsidRPr="000D6E3B">
              <w:rPr>
                <w:sz w:val="20"/>
                <w:szCs w:val="20"/>
              </w:rPr>
              <w:t xml:space="preserve"> </w:t>
            </w:r>
          </w:p>
        </w:tc>
      </w:tr>
    </w:tbl>
    <w:p w14:paraId="1A5AD078" w14:textId="77777777" w:rsidR="008E1714" w:rsidRDefault="008E1714"/>
    <w:sectPr w:rsidR="008E17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55B44"/>
    <w:multiLevelType w:val="hybridMultilevel"/>
    <w:tmpl w:val="F1085AD4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021"/>
    <w:rsid w:val="00365021"/>
    <w:rsid w:val="008E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43DD3"/>
  <w15:chartTrackingRefBased/>
  <w15:docId w15:val="{E1A24310-1D19-43E9-A749-E869A70D7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65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rsid w:val="0036502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ciologia.eu.sk/wp-content/uploads/SSS_Stvrtstorocie_sociologie_2018.pdf" TargetMode="External"/><Relationship Id="rId5" Type="http://schemas.openxmlformats.org/officeDocument/2006/relationships/hyperlink" Target="http://www.sociologia.eu.sk/wp-content/uploads/SSS_Stvrtstorocie_sociologie_2018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486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Róbert Kovács</dc:creator>
  <cp:keywords/>
  <dc:description/>
  <cp:lastModifiedBy>Róbert Kovács</cp:lastModifiedBy>
  <cp:revision>1</cp:revision>
  <dcterms:created xsi:type="dcterms:W3CDTF">2021-11-15T12:12:00Z</dcterms:created>
  <dcterms:modified xsi:type="dcterms:W3CDTF">2021-11-15T12:14:00Z</dcterms:modified>
</cp:coreProperties>
</file>