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A3B076" w14:textId="77777777" w:rsidR="00B50FA8" w:rsidRDefault="00BF3C5B">
      <w:pPr>
        <w:pStyle w:val="Zkladntext"/>
        <w:spacing w:before="69"/>
        <w:ind w:left="976"/>
      </w:pPr>
      <w:r>
        <w:t>Zoznam</w:t>
      </w:r>
      <w:r>
        <w:rPr>
          <w:spacing w:val="-3"/>
        </w:rPr>
        <w:t xml:space="preserve"> </w:t>
      </w:r>
      <w:r>
        <w:t>tém</w:t>
      </w:r>
      <w:r>
        <w:rPr>
          <w:spacing w:val="-3"/>
        </w:rPr>
        <w:t xml:space="preserve"> </w:t>
      </w:r>
      <w:r>
        <w:t>diplomových</w:t>
      </w:r>
      <w:r>
        <w:rPr>
          <w:spacing w:val="-2"/>
        </w:rPr>
        <w:t xml:space="preserve"> </w:t>
      </w:r>
      <w:r>
        <w:t>prác</w:t>
      </w:r>
      <w:r>
        <w:rPr>
          <w:spacing w:val="-3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akad.</w:t>
      </w:r>
      <w:r>
        <w:rPr>
          <w:spacing w:val="-2"/>
        </w:rPr>
        <w:t xml:space="preserve"> </w:t>
      </w:r>
      <w:r>
        <w:t>rok:</w:t>
      </w:r>
      <w:r>
        <w:rPr>
          <w:spacing w:val="-2"/>
        </w:rPr>
        <w:t xml:space="preserve"> 2025/2026</w:t>
      </w:r>
    </w:p>
    <w:p w14:paraId="50B541DC" w14:textId="77777777" w:rsidR="00B50FA8" w:rsidRDefault="00B50FA8">
      <w:pPr>
        <w:spacing w:before="2"/>
        <w:rPr>
          <w:b/>
          <w:sz w:val="1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6"/>
        <w:gridCol w:w="7527"/>
        <w:gridCol w:w="3829"/>
      </w:tblGrid>
      <w:tr w:rsidR="00B50FA8" w14:paraId="7D44DB5C" w14:textId="77777777" w:rsidTr="00D909CC">
        <w:trPr>
          <w:trHeight w:val="414"/>
        </w:trPr>
        <w:tc>
          <w:tcPr>
            <w:tcW w:w="4256" w:type="dxa"/>
          </w:tcPr>
          <w:p w14:paraId="54AC6817" w14:textId="77777777" w:rsidR="00B50FA8" w:rsidRDefault="00BF3C5B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Školiteľ:</w:t>
            </w:r>
          </w:p>
        </w:tc>
        <w:tc>
          <w:tcPr>
            <w:tcW w:w="7527" w:type="dxa"/>
          </w:tcPr>
          <w:p w14:paraId="75222C05" w14:textId="77777777" w:rsidR="00B50FA8" w:rsidRDefault="00BF3C5B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Témy:</w:t>
            </w:r>
          </w:p>
        </w:tc>
        <w:tc>
          <w:tcPr>
            <w:tcW w:w="3829" w:type="dxa"/>
          </w:tcPr>
          <w:p w14:paraId="3AFFAAB6" w14:textId="77777777" w:rsidR="00B50FA8" w:rsidRDefault="00BF3C5B"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Kontakt:</w:t>
            </w:r>
          </w:p>
        </w:tc>
      </w:tr>
      <w:tr w:rsidR="00B50FA8" w14:paraId="18EF47DC" w14:textId="77777777" w:rsidTr="00D909CC">
        <w:trPr>
          <w:trHeight w:val="2069"/>
        </w:trPr>
        <w:tc>
          <w:tcPr>
            <w:tcW w:w="4256" w:type="dxa"/>
          </w:tcPr>
          <w:p w14:paraId="55A0510E" w14:textId="77777777" w:rsidR="00B50FA8" w:rsidRDefault="00BF3C5B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prof.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PhDr.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Libová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Ľubica,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PhD.,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MPH</w:t>
            </w:r>
          </w:p>
        </w:tc>
        <w:tc>
          <w:tcPr>
            <w:tcW w:w="7527" w:type="dxa"/>
          </w:tcPr>
          <w:p w14:paraId="02527103" w14:textId="77777777" w:rsidR="00B50FA8" w:rsidRDefault="00BF3C5B" w:rsidP="00BD4030">
            <w:pPr>
              <w:pStyle w:val="TableParagraph"/>
              <w:numPr>
                <w:ilvl w:val="0"/>
                <w:numId w:val="6"/>
              </w:numPr>
              <w:tabs>
                <w:tab w:val="left" w:pos="347"/>
              </w:tabs>
              <w:ind w:left="347" w:hanging="240"/>
              <w:rPr>
                <w:sz w:val="24"/>
              </w:rPr>
            </w:pPr>
            <w:r>
              <w:rPr>
                <w:sz w:val="24"/>
              </w:rPr>
              <w:t>Kvalita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života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žien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v </w:t>
            </w:r>
            <w:proofErr w:type="spellStart"/>
            <w:r>
              <w:rPr>
                <w:spacing w:val="-2"/>
                <w:sz w:val="24"/>
              </w:rPr>
              <w:t>menopauze</w:t>
            </w:r>
            <w:proofErr w:type="spellEnd"/>
          </w:p>
          <w:p w14:paraId="2FC63B49" w14:textId="40F6413C" w:rsidR="00B50FA8" w:rsidRDefault="00BF3C5B" w:rsidP="00BD4030">
            <w:pPr>
              <w:pStyle w:val="TableParagraph"/>
              <w:numPr>
                <w:ilvl w:val="0"/>
                <w:numId w:val="6"/>
              </w:numPr>
              <w:tabs>
                <w:tab w:val="left" w:pos="347"/>
              </w:tabs>
              <w:spacing w:before="137"/>
              <w:ind w:left="347" w:hanging="240"/>
              <w:rPr>
                <w:sz w:val="24"/>
              </w:rPr>
            </w:pPr>
            <w:r>
              <w:rPr>
                <w:sz w:val="24"/>
              </w:rPr>
              <w:t>Kvalita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života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pacientov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 w:rsidR="00E91543">
              <w:rPr>
                <w:spacing w:val="-2"/>
                <w:sz w:val="24"/>
              </w:rPr>
              <w:t>o</w:t>
            </w:r>
            <w:r>
              <w:rPr>
                <w:spacing w:val="-2"/>
                <w:sz w:val="24"/>
              </w:rPr>
              <w:t>steoporózou</w:t>
            </w:r>
            <w:proofErr w:type="spellEnd"/>
          </w:p>
          <w:p w14:paraId="62DD2607" w14:textId="77777777" w:rsidR="00B50FA8" w:rsidRDefault="00BF3C5B" w:rsidP="00BD4030">
            <w:pPr>
              <w:pStyle w:val="TableParagraph"/>
              <w:numPr>
                <w:ilvl w:val="0"/>
                <w:numId w:val="6"/>
              </w:numPr>
              <w:tabs>
                <w:tab w:val="left" w:pos="347"/>
              </w:tabs>
              <w:spacing w:before="139"/>
              <w:ind w:left="347" w:hanging="240"/>
              <w:rPr>
                <w:sz w:val="24"/>
              </w:rPr>
            </w:pPr>
            <w:r>
              <w:rPr>
                <w:sz w:val="24"/>
              </w:rPr>
              <w:t>Zdravotná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gramotnosť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študentov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vysokých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škôl</w:t>
            </w:r>
          </w:p>
          <w:p w14:paraId="5908C876" w14:textId="7EECBC07" w:rsidR="00B50FA8" w:rsidRDefault="00BF3C5B" w:rsidP="00BD4030">
            <w:pPr>
              <w:pStyle w:val="TableParagraph"/>
              <w:numPr>
                <w:ilvl w:val="0"/>
                <w:numId w:val="6"/>
              </w:numPr>
              <w:tabs>
                <w:tab w:val="left" w:pos="342"/>
              </w:tabs>
              <w:spacing w:before="137"/>
              <w:ind w:left="342" w:hanging="235"/>
              <w:rPr>
                <w:sz w:val="24"/>
              </w:rPr>
            </w:pPr>
            <w:r>
              <w:rPr>
                <w:sz w:val="24"/>
              </w:rPr>
              <w:t>Tímová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spolupráca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1"/>
                <w:sz w:val="24"/>
              </w:rPr>
              <w:t xml:space="preserve"> </w:t>
            </w:r>
            <w:r w:rsidR="00E91543">
              <w:rPr>
                <w:spacing w:val="-2"/>
                <w:sz w:val="24"/>
              </w:rPr>
              <w:t>o</w:t>
            </w:r>
            <w:r>
              <w:rPr>
                <w:spacing w:val="-2"/>
                <w:sz w:val="24"/>
              </w:rPr>
              <w:t>šetrovateľstve</w:t>
            </w:r>
          </w:p>
          <w:p w14:paraId="40FF429D" w14:textId="77777777" w:rsidR="00B50FA8" w:rsidRDefault="00BF3C5B" w:rsidP="00BD4030">
            <w:pPr>
              <w:pStyle w:val="TableParagraph"/>
              <w:numPr>
                <w:ilvl w:val="0"/>
                <w:numId w:val="6"/>
              </w:numPr>
              <w:tabs>
                <w:tab w:val="left" w:pos="347"/>
              </w:tabs>
              <w:spacing w:before="139"/>
              <w:ind w:left="347" w:hanging="240"/>
              <w:rPr>
                <w:sz w:val="24"/>
              </w:rPr>
            </w:pPr>
            <w:proofErr w:type="spellStart"/>
            <w:r>
              <w:rPr>
                <w:sz w:val="24"/>
              </w:rPr>
              <w:t>Kompliancia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pacientov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chronickou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chorobou</w:t>
            </w:r>
          </w:p>
        </w:tc>
        <w:tc>
          <w:tcPr>
            <w:tcW w:w="3829" w:type="dxa"/>
          </w:tcPr>
          <w:p w14:paraId="1BAB6285" w14:textId="77777777" w:rsidR="00B50FA8" w:rsidRDefault="00D909CC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hyperlink r:id="rId5">
              <w:r w:rsidR="00BF3C5B">
                <w:rPr>
                  <w:spacing w:val="-2"/>
                  <w:sz w:val="24"/>
                </w:rPr>
                <w:t>lubica.libova@gmail.com</w:t>
              </w:r>
            </w:hyperlink>
          </w:p>
        </w:tc>
      </w:tr>
      <w:tr w:rsidR="00B50FA8" w14:paraId="2E9303EA" w14:textId="77777777" w:rsidTr="00D909CC">
        <w:trPr>
          <w:trHeight w:val="2484"/>
        </w:trPr>
        <w:tc>
          <w:tcPr>
            <w:tcW w:w="4256" w:type="dxa"/>
          </w:tcPr>
          <w:p w14:paraId="2EA47799" w14:textId="77777777" w:rsidR="00B50FA8" w:rsidRDefault="00BF3C5B">
            <w:pPr>
              <w:pStyle w:val="TableParagraph"/>
              <w:spacing w:line="357" w:lineRule="auto"/>
              <w:ind w:left="110"/>
              <w:rPr>
                <w:sz w:val="24"/>
              </w:rPr>
            </w:pPr>
            <w:r>
              <w:rPr>
                <w:sz w:val="24"/>
              </w:rPr>
              <w:t>PhDr.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Bc.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Miroslava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Bednáriková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PhD.</w:t>
            </w:r>
            <w:r>
              <w:rPr>
                <w:rFonts w:ascii="Calibri" w:hAnsi="Calibri"/>
              </w:rPr>
              <w:t xml:space="preserve">, </w:t>
            </w:r>
            <w:r>
              <w:rPr>
                <w:sz w:val="24"/>
              </w:rPr>
              <w:t>univ. doc.</w:t>
            </w:r>
          </w:p>
        </w:tc>
        <w:tc>
          <w:tcPr>
            <w:tcW w:w="7527" w:type="dxa"/>
          </w:tcPr>
          <w:p w14:paraId="2D5D8C30" w14:textId="77777777" w:rsidR="00BD4030" w:rsidRDefault="00BF3C5B" w:rsidP="00BD4030">
            <w:pPr>
              <w:pStyle w:val="TableParagraph"/>
              <w:numPr>
                <w:ilvl w:val="0"/>
                <w:numId w:val="5"/>
              </w:numPr>
              <w:tabs>
                <w:tab w:val="left" w:pos="285"/>
              </w:tabs>
              <w:ind w:right="100" w:firstLine="0"/>
              <w:rPr>
                <w:sz w:val="24"/>
              </w:rPr>
            </w:pPr>
            <w:r>
              <w:rPr>
                <w:sz w:val="24"/>
              </w:rPr>
              <w:t xml:space="preserve">Využitie multidisciplinárneho tímu v starostlivosti o dieťa v terminálnom </w:t>
            </w:r>
            <w:r w:rsidR="00BD4030">
              <w:rPr>
                <w:sz w:val="24"/>
              </w:rPr>
              <w:t xml:space="preserve">  </w:t>
            </w:r>
          </w:p>
          <w:p w14:paraId="768CF6A8" w14:textId="09D40562" w:rsidR="00B50FA8" w:rsidRDefault="00BD4030" w:rsidP="00BD4030">
            <w:pPr>
              <w:pStyle w:val="TableParagraph"/>
              <w:tabs>
                <w:tab w:val="left" w:pos="285"/>
              </w:tabs>
              <w:ind w:left="107" w:right="100"/>
              <w:rPr>
                <w:sz w:val="24"/>
              </w:rPr>
            </w:pPr>
            <w:r>
              <w:rPr>
                <w:sz w:val="24"/>
              </w:rPr>
              <w:t xml:space="preserve">    </w:t>
            </w:r>
            <w:r w:rsidR="00BF3C5B">
              <w:rPr>
                <w:sz w:val="24"/>
              </w:rPr>
              <w:t>štádiu ochorenia</w:t>
            </w:r>
          </w:p>
          <w:p w14:paraId="18DF6F37" w14:textId="77777777" w:rsidR="00B50FA8" w:rsidRDefault="00BF3C5B" w:rsidP="00BD4030">
            <w:pPr>
              <w:pStyle w:val="TableParagraph"/>
              <w:numPr>
                <w:ilvl w:val="0"/>
                <w:numId w:val="5"/>
              </w:numPr>
              <w:tabs>
                <w:tab w:val="left" w:pos="347"/>
              </w:tabs>
              <w:ind w:left="347" w:hanging="240"/>
              <w:rPr>
                <w:sz w:val="24"/>
              </w:rPr>
            </w:pPr>
            <w:r>
              <w:rPr>
                <w:sz w:val="24"/>
              </w:rPr>
              <w:t>Život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dieťaťa 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epilepsiou</w:t>
            </w:r>
          </w:p>
          <w:p w14:paraId="4EBA3EE9" w14:textId="77777777" w:rsidR="00B50FA8" w:rsidRDefault="00BF3C5B" w:rsidP="00BD4030">
            <w:pPr>
              <w:pStyle w:val="TableParagraph"/>
              <w:numPr>
                <w:ilvl w:val="0"/>
                <w:numId w:val="5"/>
              </w:numPr>
              <w:tabs>
                <w:tab w:val="left" w:pos="347"/>
              </w:tabs>
              <w:spacing w:before="138"/>
              <w:ind w:left="347" w:hanging="240"/>
              <w:rPr>
                <w:sz w:val="24"/>
              </w:rPr>
            </w:pPr>
            <w:r>
              <w:rPr>
                <w:sz w:val="24"/>
              </w:rPr>
              <w:t>Život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dieťaťa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sclerosis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multiplex</w:t>
            </w:r>
            <w:proofErr w:type="spellEnd"/>
          </w:p>
          <w:p w14:paraId="5A0C57BF" w14:textId="77777777" w:rsidR="00B50FA8" w:rsidRDefault="00BF3C5B" w:rsidP="00BD4030">
            <w:pPr>
              <w:pStyle w:val="TableParagraph"/>
              <w:numPr>
                <w:ilvl w:val="0"/>
                <w:numId w:val="5"/>
              </w:numPr>
              <w:tabs>
                <w:tab w:val="left" w:pos="347"/>
              </w:tabs>
              <w:spacing w:before="137"/>
              <w:ind w:left="347" w:hanging="240"/>
              <w:rPr>
                <w:sz w:val="24"/>
              </w:rPr>
            </w:pPr>
            <w:proofErr w:type="spellStart"/>
            <w:r>
              <w:rPr>
                <w:sz w:val="24"/>
              </w:rPr>
              <w:t>Hypomobilita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u </w:t>
            </w:r>
            <w:r>
              <w:rPr>
                <w:spacing w:val="-2"/>
                <w:sz w:val="24"/>
              </w:rPr>
              <w:t>seniorov</w:t>
            </w:r>
          </w:p>
          <w:p w14:paraId="268F11D4" w14:textId="77777777" w:rsidR="00B50FA8" w:rsidRDefault="00BF3C5B" w:rsidP="00BD4030">
            <w:pPr>
              <w:pStyle w:val="TableParagraph"/>
              <w:numPr>
                <w:ilvl w:val="0"/>
                <w:numId w:val="5"/>
              </w:numPr>
              <w:tabs>
                <w:tab w:val="left" w:pos="347"/>
              </w:tabs>
              <w:spacing w:before="139"/>
              <w:ind w:left="347" w:hanging="240"/>
              <w:rPr>
                <w:sz w:val="24"/>
              </w:rPr>
            </w:pPr>
            <w:r>
              <w:rPr>
                <w:sz w:val="24"/>
              </w:rPr>
              <w:t>Život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seniora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Alzheimerovou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chorobou</w:t>
            </w:r>
          </w:p>
        </w:tc>
        <w:tc>
          <w:tcPr>
            <w:tcW w:w="3829" w:type="dxa"/>
          </w:tcPr>
          <w:p w14:paraId="59ABCAE1" w14:textId="5E610897" w:rsidR="00B50FA8" w:rsidRDefault="00D909CC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 w:rsidRPr="00F67453">
              <w:rPr>
                <w:sz w:val="24"/>
              </w:rPr>
              <w:t>miroslava.bednarikova@vssvalzbety.sk</w:t>
            </w:r>
          </w:p>
        </w:tc>
      </w:tr>
      <w:tr w:rsidR="00B50FA8" w14:paraId="60D3C978" w14:textId="77777777" w:rsidTr="00D909CC">
        <w:trPr>
          <w:trHeight w:val="3312"/>
        </w:trPr>
        <w:tc>
          <w:tcPr>
            <w:tcW w:w="4256" w:type="dxa"/>
          </w:tcPr>
          <w:p w14:paraId="5909EA3E" w14:textId="78D7CCAD" w:rsidR="00B50FA8" w:rsidRDefault="00BF3C5B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PhDr.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Mgr.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Lívia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Kollárová,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PhD.</w:t>
            </w:r>
          </w:p>
        </w:tc>
        <w:tc>
          <w:tcPr>
            <w:tcW w:w="7527" w:type="dxa"/>
          </w:tcPr>
          <w:p w14:paraId="6C6C3C3D" w14:textId="77777777" w:rsidR="00B50FA8" w:rsidRDefault="00BF3C5B" w:rsidP="00BF3C5B">
            <w:pPr>
              <w:pStyle w:val="TableParagraph"/>
              <w:numPr>
                <w:ilvl w:val="0"/>
                <w:numId w:val="4"/>
              </w:numPr>
              <w:tabs>
                <w:tab w:val="left" w:pos="347"/>
              </w:tabs>
              <w:spacing w:line="276" w:lineRule="auto"/>
              <w:ind w:left="347" w:hanging="240"/>
              <w:rPr>
                <w:sz w:val="24"/>
              </w:rPr>
            </w:pPr>
            <w:r>
              <w:rPr>
                <w:sz w:val="24"/>
              </w:rPr>
              <w:t>Perspektíva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zmien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ambulantnej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ošetrovateľskej</w:t>
            </w:r>
            <w:r>
              <w:rPr>
                <w:spacing w:val="-2"/>
                <w:sz w:val="24"/>
              </w:rPr>
              <w:t xml:space="preserve"> starostlivosti</w:t>
            </w:r>
          </w:p>
          <w:p w14:paraId="0F4FE9B2" w14:textId="77777777" w:rsidR="00B50FA8" w:rsidRDefault="00BF3C5B" w:rsidP="00BF3C5B">
            <w:pPr>
              <w:pStyle w:val="TableParagraph"/>
              <w:numPr>
                <w:ilvl w:val="0"/>
                <w:numId w:val="4"/>
              </w:numPr>
              <w:tabs>
                <w:tab w:val="left" w:pos="347"/>
              </w:tabs>
              <w:spacing w:before="139" w:line="276" w:lineRule="auto"/>
              <w:ind w:left="347" w:hanging="240"/>
              <w:rPr>
                <w:sz w:val="24"/>
              </w:rPr>
            </w:pPr>
            <w:r>
              <w:rPr>
                <w:sz w:val="24"/>
              </w:rPr>
              <w:t>Kompetencie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sestier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pôrodných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asistentiek</w:t>
            </w:r>
          </w:p>
          <w:p w14:paraId="07C51D1F" w14:textId="77777777" w:rsidR="00B50FA8" w:rsidRDefault="00BF3C5B" w:rsidP="00BF3C5B">
            <w:pPr>
              <w:pStyle w:val="TableParagraph"/>
              <w:numPr>
                <w:ilvl w:val="0"/>
                <w:numId w:val="4"/>
              </w:numPr>
              <w:tabs>
                <w:tab w:val="left" w:pos="354"/>
              </w:tabs>
              <w:spacing w:line="276" w:lineRule="auto"/>
              <w:ind w:left="107" w:right="97" w:firstLine="0"/>
              <w:rPr>
                <w:sz w:val="24"/>
              </w:rPr>
            </w:pPr>
            <w:r>
              <w:rPr>
                <w:sz w:val="24"/>
              </w:rPr>
              <w:t>Úloha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manažmentu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 zvyšovaní kvality poskytovaných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zdravotníckych </w:t>
            </w:r>
            <w:r>
              <w:rPr>
                <w:spacing w:val="-2"/>
                <w:sz w:val="24"/>
              </w:rPr>
              <w:t>služieb</w:t>
            </w:r>
          </w:p>
          <w:p w14:paraId="2FFADE5E" w14:textId="77777777" w:rsidR="00B50FA8" w:rsidRDefault="00BF3C5B" w:rsidP="00BF3C5B">
            <w:pPr>
              <w:pStyle w:val="TableParagraph"/>
              <w:numPr>
                <w:ilvl w:val="0"/>
                <w:numId w:val="4"/>
              </w:numPr>
              <w:tabs>
                <w:tab w:val="left" w:pos="354"/>
              </w:tabs>
              <w:spacing w:line="276" w:lineRule="auto"/>
              <w:ind w:left="107" w:right="97" w:firstLine="0"/>
              <w:rPr>
                <w:sz w:val="24"/>
              </w:rPr>
            </w:pPr>
            <w:r>
              <w:rPr>
                <w:sz w:val="24"/>
              </w:rPr>
              <w:t>Skúsenosti klientov s poskytovaním primárnej zdravotnej starostlivosti v kontexte podpory a ochrany zdravia</w:t>
            </w:r>
          </w:p>
          <w:p w14:paraId="46318727" w14:textId="77777777" w:rsidR="00B50FA8" w:rsidRDefault="00BF3C5B" w:rsidP="00BF3C5B">
            <w:pPr>
              <w:pStyle w:val="TableParagraph"/>
              <w:numPr>
                <w:ilvl w:val="0"/>
                <w:numId w:val="4"/>
              </w:numPr>
              <w:tabs>
                <w:tab w:val="left" w:pos="450"/>
              </w:tabs>
              <w:spacing w:line="276" w:lineRule="auto"/>
              <w:ind w:left="450" w:hanging="343"/>
              <w:rPr>
                <w:sz w:val="24"/>
              </w:rPr>
            </w:pPr>
            <w:r>
              <w:rPr>
                <w:sz w:val="24"/>
              </w:rPr>
              <w:t>Životné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skúsenosti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rodín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pacientov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s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onkologickým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ochorením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v</w:t>
            </w:r>
          </w:p>
          <w:p w14:paraId="751AB630" w14:textId="77777777" w:rsidR="00B50FA8" w:rsidRDefault="00BF3C5B" w:rsidP="00BF3C5B">
            <w:pPr>
              <w:pStyle w:val="TableParagraph"/>
              <w:spacing w:before="140"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paliatívnej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starostlivosti</w:t>
            </w:r>
          </w:p>
        </w:tc>
        <w:tc>
          <w:tcPr>
            <w:tcW w:w="3829" w:type="dxa"/>
          </w:tcPr>
          <w:p w14:paraId="1CCC332B" w14:textId="77777777" w:rsidR="00B50FA8" w:rsidRDefault="00D909CC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hyperlink r:id="rId6">
              <w:r w:rsidR="00BF3C5B">
                <w:rPr>
                  <w:spacing w:val="-2"/>
                  <w:sz w:val="24"/>
                </w:rPr>
                <w:t>livia.kollarova@nspnz.sk</w:t>
              </w:r>
            </w:hyperlink>
          </w:p>
        </w:tc>
      </w:tr>
    </w:tbl>
    <w:p w14:paraId="37E4DA0F" w14:textId="77777777" w:rsidR="00B50FA8" w:rsidRDefault="00B50FA8">
      <w:pPr>
        <w:spacing w:line="275" w:lineRule="exact"/>
        <w:rPr>
          <w:sz w:val="24"/>
        </w:rPr>
        <w:sectPr w:rsidR="00B50FA8">
          <w:type w:val="continuous"/>
          <w:pgSz w:w="16840" w:h="11910" w:orient="landscape"/>
          <w:pgMar w:top="1340" w:right="560" w:bottom="280" w:left="440" w:header="708" w:footer="708" w:gutter="0"/>
          <w:cols w:space="708"/>
        </w:sectPr>
      </w:pPr>
    </w:p>
    <w:p w14:paraId="618E46A4" w14:textId="77777777" w:rsidR="00B50FA8" w:rsidRDefault="00B50FA8">
      <w:pPr>
        <w:spacing w:before="1"/>
        <w:rPr>
          <w:b/>
          <w:sz w:val="6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6"/>
        <w:gridCol w:w="7514"/>
        <w:gridCol w:w="3829"/>
      </w:tblGrid>
      <w:tr w:rsidR="00B50FA8" w14:paraId="4BBF8255" w14:textId="77777777">
        <w:trPr>
          <w:trHeight w:val="2899"/>
        </w:trPr>
        <w:tc>
          <w:tcPr>
            <w:tcW w:w="4256" w:type="dxa"/>
          </w:tcPr>
          <w:p w14:paraId="2A38EF93" w14:textId="77777777" w:rsidR="00B50FA8" w:rsidRDefault="00BF3C5B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PhDr.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Iveta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Nagyová,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PhD.</w:t>
            </w:r>
          </w:p>
        </w:tc>
        <w:tc>
          <w:tcPr>
            <w:tcW w:w="7514" w:type="dxa"/>
          </w:tcPr>
          <w:p w14:paraId="654BA6C1" w14:textId="77777777" w:rsidR="00B50FA8" w:rsidRDefault="00BF3C5B">
            <w:pPr>
              <w:pStyle w:val="TableParagraph"/>
              <w:numPr>
                <w:ilvl w:val="0"/>
                <w:numId w:val="3"/>
              </w:numPr>
              <w:tabs>
                <w:tab w:val="left" w:pos="347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Dlhodobá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starostlivosť 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seniorov</w:t>
            </w:r>
          </w:p>
          <w:p w14:paraId="2249177A" w14:textId="77777777" w:rsidR="00B50FA8" w:rsidRDefault="00BF3C5B">
            <w:pPr>
              <w:pStyle w:val="TableParagraph"/>
              <w:numPr>
                <w:ilvl w:val="0"/>
                <w:numId w:val="3"/>
              </w:numPr>
              <w:tabs>
                <w:tab w:val="left" w:pos="347"/>
              </w:tabs>
              <w:spacing w:before="137"/>
              <w:rPr>
                <w:sz w:val="24"/>
              </w:rPr>
            </w:pPr>
            <w:r>
              <w:rPr>
                <w:sz w:val="24"/>
              </w:rPr>
              <w:t>Kvalita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života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pacientov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vybraným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ochorením</w:t>
            </w:r>
          </w:p>
          <w:p w14:paraId="6916633B" w14:textId="77777777" w:rsidR="00B50FA8" w:rsidRDefault="00BF3C5B">
            <w:pPr>
              <w:pStyle w:val="TableParagraph"/>
              <w:numPr>
                <w:ilvl w:val="0"/>
                <w:numId w:val="3"/>
              </w:numPr>
              <w:tabs>
                <w:tab w:val="left" w:pos="342"/>
              </w:tabs>
              <w:spacing w:before="139"/>
              <w:ind w:left="342" w:hanging="235"/>
              <w:rPr>
                <w:sz w:val="24"/>
              </w:rPr>
            </w:pPr>
            <w:r>
              <w:rPr>
                <w:sz w:val="24"/>
              </w:rPr>
              <w:t>Vedomosti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postoje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študentov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ošetrovateľstva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paliatívnej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starostlivosti</w:t>
            </w:r>
          </w:p>
          <w:p w14:paraId="1AE9CC51" w14:textId="77777777" w:rsidR="00B50FA8" w:rsidRDefault="00BF3C5B">
            <w:pPr>
              <w:pStyle w:val="TableParagraph"/>
              <w:numPr>
                <w:ilvl w:val="0"/>
                <w:numId w:val="3"/>
              </w:numPr>
              <w:tabs>
                <w:tab w:val="left" w:pos="472"/>
              </w:tabs>
              <w:spacing w:before="137" w:line="360" w:lineRule="auto"/>
              <w:ind w:left="107" w:right="101" w:firstLine="0"/>
              <w:rPr>
                <w:sz w:val="24"/>
              </w:rPr>
            </w:pPr>
            <w:r>
              <w:rPr>
                <w:sz w:val="24"/>
              </w:rPr>
              <w:t>Manažment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ošetrovateľskej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starostlivosti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pacienta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vybraným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psychickým ochorením</w:t>
            </w:r>
          </w:p>
          <w:p w14:paraId="164FF8E6" w14:textId="77777777" w:rsidR="00B50FA8" w:rsidRDefault="00BF3C5B">
            <w:pPr>
              <w:pStyle w:val="TableParagraph"/>
              <w:numPr>
                <w:ilvl w:val="0"/>
                <w:numId w:val="3"/>
              </w:numPr>
              <w:tabs>
                <w:tab w:val="left" w:pos="347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Manažment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domácej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ošetrovateľskej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starostlivosti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pacienta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vybraným</w:t>
            </w:r>
          </w:p>
          <w:p w14:paraId="150C4F3F" w14:textId="77777777" w:rsidR="00B50FA8" w:rsidRDefault="00BF3C5B">
            <w:pPr>
              <w:pStyle w:val="TableParagraph"/>
              <w:spacing w:before="136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ochorením</w:t>
            </w:r>
          </w:p>
        </w:tc>
        <w:tc>
          <w:tcPr>
            <w:tcW w:w="3829" w:type="dxa"/>
          </w:tcPr>
          <w:p w14:paraId="1448E680" w14:textId="677EBAA0" w:rsidR="00B50FA8" w:rsidRDefault="00D909CC">
            <w:pPr>
              <w:pStyle w:val="TableParagraph"/>
              <w:spacing w:before="1"/>
              <w:ind w:left="106"/>
              <w:rPr>
                <w:sz w:val="24"/>
              </w:rPr>
            </w:pPr>
            <w:r w:rsidRPr="00F67453">
              <w:rPr>
                <w:sz w:val="24"/>
              </w:rPr>
              <w:t>iveta.nagyova@vssvalzbety.sk</w:t>
            </w:r>
          </w:p>
        </w:tc>
      </w:tr>
      <w:tr w:rsidR="00B50FA8" w14:paraId="1CC2CCDD" w14:textId="77777777">
        <w:trPr>
          <w:trHeight w:val="2899"/>
        </w:trPr>
        <w:tc>
          <w:tcPr>
            <w:tcW w:w="4256" w:type="dxa"/>
          </w:tcPr>
          <w:p w14:paraId="0CF7DBD0" w14:textId="77777777" w:rsidR="00B50FA8" w:rsidRDefault="00BF3C5B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PhDr.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Zuzana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Bystrická,</w:t>
            </w:r>
            <w:r>
              <w:rPr>
                <w:spacing w:val="-4"/>
                <w:sz w:val="24"/>
              </w:rPr>
              <w:t xml:space="preserve"> PhD.</w:t>
            </w:r>
          </w:p>
        </w:tc>
        <w:tc>
          <w:tcPr>
            <w:tcW w:w="7514" w:type="dxa"/>
          </w:tcPr>
          <w:p w14:paraId="1BB86161" w14:textId="77777777" w:rsidR="00B50FA8" w:rsidRDefault="00BF3C5B">
            <w:pPr>
              <w:pStyle w:val="TableParagraph"/>
              <w:numPr>
                <w:ilvl w:val="0"/>
                <w:numId w:val="2"/>
              </w:numPr>
              <w:tabs>
                <w:tab w:val="left" w:pos="347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Spokojnosť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pacienta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ošetrovateľskou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starostlivosťou</w:t>
            </w:r>
          </w:p>
          <w:p w14:paraId="0B7C7D2A" w14:textId="77777777" w:rsidR="00B50FA8" w:rsidRDefault="00BF3C5B">
            <w:pPr>
              <w:pStyle w:val="TableParagraph"/>
              <w:numPr>
                <w:ilvl w:val="0"/>
                <w:numId w:val="2"/>
              </w:numPr>
              <w:tabs>
                <w:tab w:val="left" w:pos="406"/>
              </w:tabs>
              <w:spacing w:before="139" w:line="360" w:lineRule="auto"/>
              <w:ind w:left="107" w:right="100" w:firstLine="0"/>
              <w:rPr>
                <w:sz w:val="24"/>
              </w:rPr>
            </w:pPr>
            <w:r>
              <w:rPr>
                <w:sz w:val="24"/>
              </w:rPr>
              <w:t>Zdravotná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gramotnosť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laickej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verejnosti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ochorení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cievna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mozgová </w:t>
            </w:r>
            <w:r>
              <w:rPr>
                <w:spacing w:val="-2"/>
                <w:sz w:val="24"/>
              </w:rPr>
              <w:t>príhoda</w:t>
            </w:r>
          </w:p>
          <w:p w14:paraId="41DA6D34" w14:textId="77777777" w:rsidR="00B50FA8" w:rsidRDefault="00BF3C5B">
            <w:pPr>
              <w:pStyle w:val="TableParagraph"/>
              <w:numPr>
                <w:ilvl w:val="0"/>
                <w:numId w:val="2"/>
              </w:numPr>
              <w:tabs>
                <w:tab w:val="left" w:pos="342"/>
              </w:tabs>
              <w:ind w:left="342" w:hanging="235"/>
              <w:rPr>
                <w:sz w:val="24"/>
              </w:rPr>
            </w:pPr>
            <w:r>
              <w:rPr>
                <w:sz w:val="24"/>
              </w:rPr>
              <w:t>Vplyv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močovej inkontinencie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kvalitu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života </w:t>
            </w:r>
            <w:r>
              <w:rPr>
                <w:spacing w:val="-4"/>
                <w:sz w:val="24"/>
              </w:rPr>
              <w:t>žien</w:t>
            </w:r>
          </w:p>
          <w:p w14:paraId="739C3F86" w14:textId="77777777" w:rsidR="00B50FA8" w:rsidRDefault="00BF3C5B">
            <w:pPr>
              <w:pStyle w:val="TableParagraph"/>
              <w:numPr>
                <w:ilvl w:val="0"/>
                <w:numId w:val="2"/>
              </w:numPr>
              <w:tabs>
                <w:tab w:val="left" w:pos="356"/>
              </w:tabs>
              <w:spacing w:before="137" w:line="360" w:lineRule="auto"/>
              <w:ind w:left="107" w:right="100" w:firstLine="0"/>
              <w:rPr>
                <w:sz w:val="24"/>
              </w:rPr>
            </w:pPr>
            <w:r>
              <w:rPr>
                <w:sz w:val="24"/>
              </w:rPr>
              <w:t>Zmena životného štýlu, pohybových a stravovacích návykov v prevencii a liečbe obezity</w:t>
            </w:r>
          </w:p>
          <w:p w14:paraId="4C3DFD80" w14:textId="77777777" w:rsidR="00B50FA8" w:rsidRDefault="00BF3C5B">
            <w:pPr>
              <w:pStyle w:val="TableParagraph"/>
              <w:numPr>
                <w:ilvl w:val="0"/>
                <w:numId w:val="2"/>
              </w:numPr>
              <w:tabs>
                <w:tab w:val="left" w:pos="332"/>
              </w:tabs>
              <w:ind w:left="332" w:hanging="225"/>
              <w:rPr>
                <w:sz w:val="24"/>
              </w:rPr>
            </w:pPr>
            <w:r>
              <w:rPr>
                <w:sz w:val="24"/>
              </w:rPr>
              <w:t>Alternatívna 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komplementárna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liečba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onkologického </w:t>
            </w:r>
            <w:r>
              <w:rPr>
                <w:spacing w:val="-2"/>
                <w:sz w:val="24"/>
              </w:rPr>
              <w:t>pacienta</w:t>
            </w:r>
          </w:p>
        </w:tc>
        <w:tc>
          <w:tcPr>
            <w:tcW w:w="3829" w:type="dxa"/>
          </w:tcPr>
          <w:p w14:paraId="0133013A" w14:textId="6B199C20" w:rsidR="00B50FA8" w:rsidRDefault="00D909CC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 w:rsidRPr="00F67453">
              <w:rPr>
                <w:sz w:val="24"/>
              </w:rPr>
              <w:t>zuzana.bystricka@vssvalzbety.sk</w:t>
            </w:r>
          </w:p>
        </w:tc>
      </w:tr>
      <w:tr w:rsidR="00B50FA8" w14:paraId="2A2A517C" w14:textId="77777777">
        <w:trPr>
          <w:trHeight w:val="1656"/>
        </w:trPr>
        <w:tc>
          <w:tcPr>
            <w:tcW w:w="4256" w:type="dxa"/>
          </w:tcPr>
          <w:p w14:paraId="7839F600" w14:textId="6BB7AD0D" w:rsidR="00B50FA8" w:rsidRDefault="00BF3C5B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doc.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PhDr.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Gabriela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 w:rsidR="00D909CC">
              <w:rPr>
                <w:spacing w:val="-6"/>
                <w:sz w:val="24"/>
              </w:rPr>
              <w:t>Szencziová</w:t>
            </w:r>
            <w:proofErr w:type="spellEnd"/>
            <w:r w:rsidR="00D909CC">
              <w:rPr>
                <w:spacing w:val="-6"/>
                <w:sz w:val="24"/>
              </w:rPr>
              <w:t xml:space="preserve"> </w:t>
            </w:r>
            <w:bookmarkStart w:id="0" w:name="_GoBack"/>
            <w:bookmarkEnd w:id="0"/>
            <w:proofErr w:type="spellStart"/>
            <w:r>
              <w:rPr>
                <w:sz w:val="24"/>
              </w:rPr>
              <w:t>Magyarová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PhD.</w:t>
            </w:r>
          </w:p>
        </w:tc>
        <w:tc>
          <w:tcPr>
            <w:tcW w:w="7514" w:type="dxa"/>
          </w:tcPr>
          <w:p w14:paraId="629F60C9" w14:textId="77777777" w:rsidR="00B50FA8" w:rsidRDefault="00BF3C5B">
            <w:pPr>
              <w:pStyle w:val="TableParagraph"/>
              <w:numPr>
                <w:ilvl w:val="0"/>
                <w:numId w:val="1"/>
              </w:numPr>
              <w:tabs>
                <w:tab w:val="left" w:pos="347"/>
              </w:tabs>
              <w:spacing w:line="275" w:lineRule="exact"/>
              <w:ind w:left="347" w:hanging="240"/>
              <w:rPr>
                <w:sz w:val="24"/>
              </w:rPr>
            </w:pPr>
            <w:r>
              <w:rPr>
                <w:sz w:val="24"/>
              </w:rPr>
              <w:t>Edukácia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pediatrického</w:t>
            </w:r>
            <w:r>
              <w:rPr>
                <w:spacing w:val="-2"/>
                <w:sz w:val="24"/>
              </w:rPr>
              <w:t xml:space="preserve"> pacienta</w:t>
            </w:r>
          </w:p>
          <w:p w14:paraId="1750EE24" w14:textId="77777777" w:rsidR="00B50FA8" w:rsidRDefault="00BF3C5B">
            <w:pPr>
              <w:pStyle w:val="TableParagraph"/>
              <w:numPr>
                <w:ilvl w:val="0"/>
                <w:numId w:val="1"/>
              </w:numPr>
              <w:tabs>
                <w:tab w:val="left" w:pos="347"/>
              </w:tabs>
              <w:spacing w:before="137"/>
              <w:ind w:left="347" w:hanging="240"/>
              <w:rPr>
                <w:sz w:val="24"/>
              </w:rPr>
            </w:pPr>
            <w:r>
              <w:rPr>
                <w:sz w:val="24"/>
              </w:rPr>
              <w:t>Postoje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sestier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 podpore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rodičov pri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úmrtí </w:t>
            </w:r>
            <w:r>
              <w:rPr>
                <w:spacing w:val="-2"/>
                <w:sz w:val="24"/>
              </w:rPr>
              <w:t>novorodenca</w:t>
            </w:r>
          </w:p>
          <w:p w14:paraId="16CC9CDE" w14:textId="77777777" w:rsidR="00B50FA8" w:rsidRDefault="00BF3C5B">
            <w:pPr>
              <w:pStyle w:val="TableParagraph"/>
              <w:numPr>
                <w:ilvl w:val="0"/>
                <w:numId w:val="1"/>
              </w:numPr>
              <w:tabs>
                <w:tab w:val="left" w:pos="333"/>
              </w:tabs>
              <w:spacing w:before="139"/>
              <w:ind w:left="333" w:hanging="226"/>
              <w:rPr>
                <w:sz w:val="24"/>
              </w:rPr>
            </w:pPr>
            <w:r>
              <w:rPr>
                <w:sz w:val="24"/>
              </w:rPr>
              <w:t>Adaptácia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sestry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 nástupe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pracovného </w:t>
            </w:r>
            <w:r>
              <w:rPr>
                <w:spacing w:val="-2"/>
                <w:sz w:val="24"/>
              </w:rPr>
              <w:t>pomeru</w:t>
            </w:r>
          </w:p>
        </w:tc>
        <w:tc>
          <w:tcPr>
            <w:tcW w:w="3829" w:type="dxa"/>
          </w:tcPr>
          <w:p w14:paraId="42AAB68F" w14:textId="49E37DAB" w:rsidR="00B50FA8" w:rsidRDefault="00D909CC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 w:rsidRPr="00F67453">
              <w:rPr>
                <w:sz w:val="24"/>
              </w:rPr>
              <w:t>gabriela.magyarova@vssvalzbety.sk</w:t>
            </w:r>
          </w:p>
        </w:tc>
      </w:tr>
      <w:tr w:rsidR="00E91543" w14:paraId="2F41C009" w14:textId="77777777">
        <w:trPr>
          <w:trHeight w:val="1656"/>
        </w:trPr>
        <w:tc>
          <w:tcPr>
            <w:tcW w:w="4256" w:type="dxa"/>
          </w:tcPr>
          <w:p w14:paraId="7A4F51BA" w14:textId="3226F3F2" w:rsidR="00E91543" w:rsidRDefault="00E91543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PhDr. Mária Cibulová, PhD. </w:t>
            </w:r>
          </w:p>
        </w:tc>
        <w:tc>
          <w:tcPr>
            <w:tcW w:w="7514" w:type="dxa"/>
          </w:tcPr>
          <w:p w14:paraId="0C785290" w14:textId="07FE3EBD" w:rsidR="00BD4030" w:rsidRDefault="00E91543" w:rsidP="00BD4030">
            <w:pPr>
              <w:pStyle w:val="TableParagraph"/>
              <w:tabs>
                <w:tab w:val="left" w:pos="347"/>
              </w:tabs>
              <w:spacing w:line="360" w:lineRule="auto"/>
              <w:ind w:left="0"/>
              <w:rPr>
                <w:sz w:val="24"/>
              </w:rPr>
            </w:pPr>
            <w:r>
              <w:rPr>
                <w:sz w:val="24"/>
              </w:rPr>
              <w:t xml:space="preserve"> 1.</w:t>
            </w:r>
            <w:r w:rsidR="00BD4030">
              <w:rPr>
                <w:sz w:val="24"/>
              </w:rPr>
              <w:t xml:space="preserve"> Manažment ošetrovateľskej</w:t>
            </w:r>
            <w:r w:rsidR="00BD4030">
              <w:rPr>
                <w:spacing w:val="80"/>
                <w:sz w:val="24"/>
              </w:rPr>
              <w:t xml:space="preserve"> </w:t>
            </w:r>
            <w:r w:rsidR="00BD4030">
              <w:rPr>
                <w:sz w:val="24"/>
              </w:rPr>
              <w:t>starostlivosti</w:t>
            </w:r>
            <w:r w:rsidR="00BD4030">
              <w:rPr>
                <w:spacing w:val="80"/>
                <w:sz w:val="24"/>
              </w:rPr>
              <w:t xml:space="preserve"> </w:t>
            </w:r>
            <w:r w:rsidR="00BD4030">
              <w:rPr>
                <w:sz w:val="24"/>
              </w:rPr>
              <w:t>o</w:t>
            </w:r>
            <w:r w:rsidR="00BD4030">
              <w:rPr>
                <w:spacing w:val="80"/>
                <w:sz w:val="24"/>
              </w:rPr>
              <w:t xml:space="preserve"> </w:t>
            </w:r>
            <w:r w:rsidR="00BD4030">
              <w:rPr>
                <w:sz w:val="24"/>
              </w:rPr>
              <w:t>pacienta</w:t>
            </w:r>
            <w:r w:rsidR="00BD4030">
              <w:rPr>
                <w:spacing w:val="80"/>
                <w:sz w:val="24"/>
              </w:rPr>
              <w:t xml:space="preserve"> </w:t>
            </w:r>
            <w:r w:rsidR="00BD4030">
              <w:rPr>
                <w:sz w:val="24"/>
              </w:rPr>
              <w:t>s</w:t>
            </w:r>
            <w:r w:rsidR="00BD4030">
              <w:rPr>
                <w:spacing w:val="80"/>
                <w:sz w:val="24"/>
              </w:rPr>
              <w:t xml:space="preserve"> </w:t>
            </w:r>
            <w:proofErr w:type="spellStart"/>
            <w:r w:rsidR="00BD4030">
              <w:rPr>
                <w:sz w:val="24"/>
              </w:rPr>
              <w:t>Parkinsonovým</w:t>
            </w:r>
            <w:proofErr w:type="spellEnd"/>
            <w:r w:rsidR="00BD4030">
              <w:rPr>
                <w:sz w:val="24"/>
              </w:rPr>
              <w:t xml:space="preserve"> </w:t>
            </w:r>
          </w:p>
          <w:p w14:paraId="7F041ED2" w14:textId="77777777" w:rsidR="00BD4030" w:rsidRDefault="00BD4030" w:rsidP="00BD4030">
            <w:pPr>
              <w:pStyle w:val="TableParagraph"/>
              <w:tabs>
                <w:tab w:val="left" w:pos="347"/>
              </w:tabs>
              <w:spacing w:line="360" w:lineRule="auto"/>
              <w:ind w:left="60"/>
              <w:rPr>
                <w:sz w:val="24"/>
              </w:rPr>
            </w:pPr>
            <w:r>
              <w:rPr>
                <w:sz w:val="24"/>
              </w:rPr>
              <w:t xml:space="preserve">     syndrómom</w:t>
            </w:r>
          </w:p>
          <w:p w14:paraId="5C1F6D8D" w14:textId="2F62D5EF" w:rsidR="00BD4030" w:rsidRDefault="00BD4030" w:rsidP="00BD4030">
            <w:pPr>
              <w:pStyle w:val="TableParagraph"/>
              <w:tabs>
                <w:tab w:val="left" w:pos="347"/>
              </w:tabs>
              <w:spacing w:line="360" w:lineRule="auto"/>
              <w:ind w:left="0"/>
              <w:rPr>
                <w:sz w:val="24"/>
              </w:rPr>
            </w:pPr>
            <w:r>
              <w:rPr>
                <w:sz w:val="24"/>
              </w:rPr>
              <w:t xml:space="preserve"> 2. Špecifiká ošetrovateľskej starostlivosti o pacienta s </w:t>
            </w:r>
            <w:r w:rsidR="00BF3C5B">
              <w:rPr>
                <w:sz w:val="24"/>
              </w:rPr>
              <w:t>m</w:t>
            </w:r>
            <w:r>
              <w:rPr>
                <w:sz w:val="24"/>
              </w:rPr>
              <w:t>igrénou</w:t>
            </w:r>
          </w:p>
          <w:p w14:paraId="3CBA9F74" w14:textId="77777777" w:rsidR="00BD4030" w:rsidRDefault="00BD4030" w:rsidP="00BD4030">
            <w:pPr>
              <w:pStyle w:val="TableParagraph"/>
              <w:tabs>
                <w:tab w:val="left" w:pos="347"/>
              </w:tabs>
              <w:spacing w:line="360" w:lineRule="auto"/>
              <w:ind w:left="0"/>
              <w:rPr>
                <w:sz w:val="24"/>
              </w:rPr>
            </w:pPr>
            <w:r>
              <w:rPr>
                <w:sz w:val="24"/>
              </w:rPr>
              <w:t xml:space="preserve"> 3. Edukácia pacienta s ochorením Skleróza </w:t>
            </w:r>
            <w:proofErr w:type="spellStart"/>
            <w:r>
              <w:rPr>
                <w:sz w:val="24"/>
              </w:rPr>
              <w:t>multiplex</w:t>
            </w:r>
            <w:proofErr w:type="spellEnd"/>
          </w:p>
          <w:p w14:paraId="5E83E7D3" w14:textId="77777777" w:rsidR="00BD4030" w:rsidRDefault="00BD4030" w:rsidP="00BD4030">
            <w:pPr>
              <w:pStyle w:val="TableParagraph"/>
              <w:tabs>
                <w:tab w:val="left" w:pos="347"/>
              </w:tabs>
              <w:spacing w:line="360" w:lineRule="auto"/>
              <w:ind w:left="0"/>
              <w:rPr>
                <w:sz w:val="24"/>
              </w:rPr>
            </w:pPr>
            <w:r>
              <w:rPr>
                <w:sz w:val="24"/>
              </w:rPr>
              <w:t xml:space="preserve"> 4. Výskyt </w:t>
            </w:r>
            <w:proofErr w:type="spellStart"/>
            <w:r>
              <w:rPr>
                <w:sz w:val="24"/>
              </w:rPr>
              <w:t>Lumboischiadického</w:t>
            </w:r>
            <w:proofErr w:type="spellEnd"/>
            <w:r>
              <w:rPr>
                <w:sz w:val="24"/>
              </w:rPr>
              <w:t xml:space="preserve"> syndrómu u zdravotníckych pracovníkov</w:t>
            </w:r>
          </w:p>
          <w:p w14:paraId="4FFF44C1" w14:textId="251839FB" w:rsidR="00E91543" w:rsidRDefault="00BD4030" w:rsidP="00BF3C5B">
            <w:pPr>
              <w:pStyle w:val="TableParagraph"/>
              <w:tabs>
                <w:tab w:val="left" w:pos="347"/>
              </w:tabs>
              <w:spacing w:line="360" w:lineRule="auto"/>
              <w:ind w:left="0"/>
              <w:rPr>
                <w:sz w:val="24"/>
              </w:rPr>
            </w:pPr>
            <w:r>
              <w:rPr>
                <w:sz w:val="24"/>
              </w:rPr>
              <w:t xml:space="preserve"> 5. Kvalita života u pacientov s </w:t>
            </w:r>
            <w:proofErr w:type="spellStart"/>
            <w:r>
              <w:rPr>
                <w:sz w:val="24"/>
              </w:rPr>
              <w:t>amyotrofickou</w:t>
            </w:r>
            <w:proofErr w:type="spellEnd"/>
            <w:r>
              <w:rPr>
                <w:sz w:val="24"/>
              </w:rPr>
              <w:t xml:space="preserve"> laterálnou sklerózou</w:t>
            </w:r>
          </w:p>
        </w:tc>
        <w:tc>
          <w:tcPr>
            <w:tcW w:w="3829" w:type="dxa"/>
          </w:tcPr>
          <w:p w14:paraId="0EFD8771" w14:textId="3EB6556D" w:rsidR="00E91543" w:rsidRDefault="00D909CC">
            <w:pPr>
              <w:pStyle w:val="TableParagraph"/>
              <w:spacing w:line="275" w:lineRule="exact"/>
              <w:ind w:left="106"/>
            </w:pPr>
            <w:r w:rsidRPr="00D909CC">
              <w:t>cibulova@vssvalzbety.sk</w:t>
            </w:r>
          </w:p>
        </w:tc>
      </w:tr>
      <w:tr w:rsidR="00E91543" w14:paraId="50CC3AC3" w14:textId="77777777">
        <w:trPr>
          <w:trHeight w:val="1656"/>
        </w:trPr>
        <w:tc>
          <w:tcPr>
            <w:tcW w:w="4256" w:type="dxa"/>
          </w:tcPr>
          <w:p w14:paraId="23541722" w14:textId="659633C2" w:rsidR="00E91543" w:rsidRDefault="00E91543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PhDr. Mgr. Michal Vavro, PhD. </w:t>
            </w:r>
          </w:p>
        </w:tc>
        <w:tc>
          <w:tcPr>
            <w:tcW w:w="7514" w:type="dxa"/>
          </w:tcPr>
          <w:p w14:paraId="4CE74839" w14:textId="77777777" w:rsidR="00BD4030" w:rsidRDefault="00E91543" w:rsidP="00BD4030">
            <w:pPr>
              <w:pStyle w:val="TableParagraph"/>
              <w:tabs>
                <w:tab w:val="left" w:pos="347"/>
              </w:tabs>
              <w:spacing w:line="360" w:lineRule="auto"/>
              <w:ind w:left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BD4030">
              <w:rPr>
                <w:sz w:val="24"/>
              </w:rPr>
              <w:t xml:space="preserve">1.Vplyv pohybovej aktivity na zlepšenie kvality života pacientov s </w:t>
            </w:r>
            <w:proofErr w:type="spellStart"/>
            <w:r w:rsidR="00BD4030">
              <w:rPr>
                <w:sz w:val="24"/>
              </w:rPr>
              <w:t>gonartrózou</w:t>
            </w:r>
            <w:proofErr w:type="spellEnd"/>
          </w:p>
          <w:p w14:paraId="5FCA9B61" w14:textId="77777777" w:rsidR="00BD4030" w:rsidRDefault="00BD4030" w:rsidP="00BD4030">
            <w:pPr>
              <w:pStyle w:val="TableParagraph"/>
              <w:tabs>
                <w:tab w:val="left" w:pos="347"/>
              </w:tabs>
              <w:spacing w:line="360" w:lineRule="auto"/>
              <w:ind w:left="0"/>
              <w:rPr>
                <w:sz w:val="24"/>
              </w:rPr>
            </w:pPr>
            <w:r>
              <w:rPr>
                <w:sz w:val="24"/>
              </w:rPr>
              <w:t xml:space="preserve"> 2. Pohybová aktivita a jej význam pre pacientov po totálnej endoprotéze kolenného kĺbu</w:t>
            </w:r>
          </w:p>
          <w:p w14:paraId="7AB7CEEC" w14:textId="77777777" w:rsidR="00BD4030" w:rsidRDefault="00BD4030" w:rsidP="00BD4030">
            <w:pPr>
              <w:pStyle w:val="TableParagraph"/>
              <w:tabs>
                <w:tab w:val="left" w:pos="347"/>
              </w:tabs>
              <w:spacing w:line="360" w:lineRule="auto"/>
              <w:ind w:left="0"/>
              <w:rPr>
                <w:sz w:val="24"/>
              </w:rPr>
            </w:pPr>
            <w:r>
              <w:rPr>
                <w:sz w:val="24"/>
              </w:rPr>
              <w:t xml:space="preserve"> 3. Rehabilitačné ošetrovateľstvo ako súčasť komplexnej ošetrovateľskej starostlivosti u pacientov po náhlej cievnej mozgovej príhode.</w:t>
            </w:r>
          </w:p>
          <w:p w14:paraId="788A2925" w14:textId="77777777" w:rsidR="00BD4030" w:rsidRDefault="00BD4030" w:rsidP="00BD4030">
            <w:pPr>
              <w:pStyle w:val="TableParagraph"/>
              <w:tabs>
                <w:tab w:val="left" w:pos="347"/>
              </w:tabs>
              <w:spacing w:line="360" w:lineRule="auto"/>
              <w:ind w:left="0"/>
              <w:rPr>
                <w:sz w:val="24"/>
              </w:rPr>
            </w:pPr>
            <w:r>
              <w:rPr>
                <w:sz w:val="24"/>
              </w:rPr>
              <w:t xml:space="preserve"> 4. Ošetrovateľský prístup k liečbe obezity u dospelých.</w:t>
            </w:r>
          </w:p>
          <w:p w14:paraId="6759628E" w14:textId="77777777" w:rsidR="00BD4030" w:rsidRDefault="00BD4030" w:rsidP="00BD4030">
            <w:pPr>
              <w:pStyle w:val="TableParagraph"/>
              <w:tabs>
                <w:tab w:val="left" w:pos="347"/>
              </w:tabs>
              <w:spacing w:line="360" w:lineRule="auto"/>
              <w:ind w:left="0"/>
              <w:rPr>
                <w:sz w:val="24"/>
              </w:rPr>
            </w:pPr>
            <w:r>
              <w:rPr>
                <w:sz w:val="24"/>
              </w:rPr>
              <w:t xml:space="preserve"> 5. Kvalita života pacientov po chirurgickej liečbe zlomeniny </w:t>
            </w:r>
            <w:proofErr w:type="spellStart"/>
            <w:r>
              <w:rPr>
                <w:sz w:val="24"/>
              </w:rPr>
              <w:t>proximálnej</w:t>
            </w:r>
            <w:proofErr w:type="spellEnd"/>
            <w:r>
              <w:rPr>
                <w:sz w:val="24"/>
              </w:rPr>
              <w:t xml:space="preserve"> časti </w:t>
            </w:r>
            <w:proofErr w:type="spellStart"/>
            <w:r>
              <w:rPr>
                <w:sz w:val="24"/>
              </w:rPr>
              <w:t>femuru</w:t>
            </w:r>
            <w:proofErr w:type="spellEnd"/>
          </w:p>
          <w:p w14:paraId="6C082CBF" w14:textId="4F1A1ED6" w:rsidR="00E91543" w:rsidRDefault="00E91543" w:rsidP="00BD4030">
            <w:pPr>
              <w:pStyle w:val="TableParagraph"/>
              <w:tabs>
                <w:tab w:val="left" w:pos="347"/>
              </w:tabs>
              <w:spacing w:line="275" w:lineRule="exact"/>
              <w:ind w:left="0"/>
              <w:rPr>
                <w:sz w:val="24"/>
              </w:rPr>
            </w:pPr>
          </w:p>
        </w:tc>
        <w:tc>
          <w:tcPr>
            <w:tcW w:w="3829" w:type="dxa"/>
          </w:tcPr>
          <w:p w14:paraId="10A97A79" w14:textId="0541EBDE" w:rsidR="00E91543" w:rsidRDefault="00D909CC">
            <w:pPr>
              <w:pStyle w:val="TableParagraph"/>
              <w:spacing w:line="275" w:lineRule="exact"/>
              <w:ind w:left="106"/>
            </w:pPr>
            <w:r w:rsidRPr="00F67453">
              <w:rPr>
                <w:sz w:val="24"/>
                <w:szCs w:val="24"/>
              </w:rPr>
              <w:t>vavro@vssvalzbety.sk</w:t>
            </w:r>
          </w:p>
        </w:tc>
      </w:tr>
      <w:tr w:rsidR="00E91543" w14:paraId="52963782" w14:textId="77777777">
        <w:trPr>
          <w:trHeight w:val="1656"/>
        </w:trPr>
        <w:tc>
          <w:tcPr>
            <w:tcW w:w="4256" w:type="dxa"/>
          </w:tcPr>
          <w:p w14:paraId="5C64E3CA" w14:textId="069D1987" w:rsidR="00E91543" w:rsidRDefault="00E91543" w:rsidP="00BF3C5B">
            <w:pPr>
              <w:pStyle w:val="TableParagraph"/>
              <w:spacing w:after="240"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PhDr. Mária </w:t>
            </w:r>
            <w:proofErr w:type="spellStart"/>
            <w:r>
              <w:rPr>
                <w:sz w:val="24"/>
              </w:rPr>
              <w:t>Sebestyénová</w:t>
            </w:r>
            <w:proofErr w:type="spellEnd"/>
            <w:r>
              <w:rPr>
                <w:sz w:val="24"/>
              </w:rPr>
              <w:t xml:space="preserve">, PhD. </w:t>
            </w:r>
          </w:p>
        </w:tc>
        <w:tc>
          <w:tcPr>
            <w:tcW w:w="7514" w:type="dxa"/>
          </w:tcPr>
          <w:p w14:paraId="5BDC42E2" w14:textId="01B86C1A" w:rsidR="00BD4030" w:rsidRPr="00BD4030" w:rsidRDefault="00BD4030" w:rsidP="00BF3C5B">
            <w:pPr>
              <w:widowControl/>
              <w:shd w:val="clear" w:color="auto" w:fill="FFFFFF"/>
              <w:autoSpaceDE/>
              <w:autoSpaceDN/>
              <w:spacing w:line="360" w:lineRule="auto"/>
              <w:rPr>
                <w:color w:val="222222"/>
                <w:sz w:val="24"/>
                <w:szCs w:val="24"/>
                <w:lang w:val="cs-CZ" w:eastAsia="cs-CZ"/>
              </w:rPr>
            </w:pPr>
            <w:r>
              <w:rPr>
                <w:sz w:val="24"/>
                <w:szCs w:val="24"/>
              </w:rPr>
              <w:t>1.</w:t>
            </w:r>
            <w:r w:rsidR="00E91543" w:rsidRPr="00BD4030">
              <w:rPr>
                <w:sz w:val="24"/>
                <w:szCs w:val="24"/>
              </w:rPr>
              <w:t xml:space="preserve"> </w:t>
            </w:r>
            <w:r w:rsidRPr="00BD4030">
              <w:rPr>
                <w:color w:val="222222"/>
                <w:sz w:val="24"/>
                <w:szCs w:val="24"/>
                <w:lang w:val="cs-CZ" w:eastAsia="cs-CZ"/>
              </w:rPr>
              <w:t xml:space="preserve">Vplyv </w:t>
            </w:r>
            <w:proofErr w:type="spellStart"/>
            <w:r w:rsidRPr="00BD4030">
              <w:rPr>
                <w:color w:val="222222"/>
                <w:sz w:val="24"/>
                <w:szCs w:val="24"/>
                <w:lang w:val="cs-CZ" w:eastAsia="cs-CZ"/>
              </w:rPr>
              <w:t>profesionálnej</w:t>
            </w:r>
            <w:proofErr w:type="spellEnd"/>
            <w:r w:rsidRPr="00BD4030">
              <w:rPr>
                <w:color w:val="222222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BD4030">
              <w:rPr>
                <w:color w:val="222222"/>
                <w:sz w:val="24"/>
                <w:szCs w:val="24"/>
                <w:lang w:val="cs-CZ" w:eastAsia="cs-CZ"/>
              </w:rPr>
              <w:t>komunikácie</w:t>
            </w:r>
            <w:proofErr w:type="spellEnd"/>
            <w:r w:rsidRPr="00BD4030">
              <w:rPr>
                <w:color w:val="222222"/>
                <w:sz w:val="24"/>
                <w:szCs w:val="24"/>
                <w:lang w:val="cs-CZ" w:eastAsia="cs-CZ"/>
              </w:rPr>
              <w:t xml:space="preserve"> na </w:t>
            </w:r>
            <w:proofErr w:type="spellStart"/>
            <w:r w:rsidRPr="00BD4030">
              <w:rPr>
                <w:color w:val="222222"/>
                <w:sz w:val="24"/>
                <w:szCs w:val="24"/>
                <w:lang w:val="cs-CZ" w:eastAsia="cs-CZ"/>
              </w:rPr>
              <w:t>spoluprácu</w:t>
            </w:r>
            <w:proofErr w:type="spellEnd"/>
            <w:r w:rsidRPr="00BD4030">
              <w:rPr>
                <w:color w:val="222222"/>
                <w:sz w:val="24"/>
                <w:szCs w:val="24"/>
                <w:lang w:val="cs-CZ" w:eastAsia="cs-CZ"/>
              </w:rPr>
              <w:t xml:space="preserve"> pacienta</w:t>
            </w:r>
          </w:p>
          <w:p w14:paraId="2BFEBBAF" w14:textId="2D752BB9" w:rsidR="00BD4030" w:rsidRPr="00BD4030" w:rsidRDefault="00BD4030" w:rsidP="00BF3C5B">
            <w:pPr>
              <w:widowControl/>
              <w:shd w:val="clear" w:color="auto" w:fill="FFFFFF"/>
              <w:autoSpaceDE/>
              <w:autoSpaceDN/>
              <w:spacing w:line="360" w:lineRule="auto"/>
              <w:rPr>
                <w:color w:val="222222"/>
                <w:sz w:val="24"/>
                <w:szCs w:val="24"/>
                <w:lang w:val="cs-CZ" w:eastAsia="cs-CZ"/>
              </w:rPr>
            </w:pPr>
            <w:r>
              <w:rPr>
                <w:color w:val="222222"/>
                <w:sz w:val="24"/>
                <w:szCs w:val="24"/>
                <w:lang w:val="cs-CZ" w:eastAsia="cs-CZ"/>
              </w:rPr>
              <w:t xml:space="preserve">2 </w:t>
            </w:r>
            <w:r w:rsidR="00BF3C5B">
              <w:rPr>
                <w:color w:val="222222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BD4030">
              <w:rPr>
                <w:color w:val="222222"/>
                <w:sz w:val="24"/>
                <w:szCs w:val="24"/>
                <w:lang w:val="cs-CZ" w:eastAsia="cs-CZ"/>
              </w:rPr>
              <w:t>Medziľudské</w:t>
            </w:r>
            <w:proofErr w:type="spellEnd"/>
            <w:r w:rsidRPr="00BD4030">
              <w:rPr>
                <w:color w:val="222222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BD4030">
              <w:rPr>
                <w:color w:val="222222"/>
                <w:sz w:val="24"/>
                <w:szCs w:val="24"/>
                <w:lang w:val="cs-CZ" w:eastAsia="cs-CZ"/>
              </w:rPr>
              <w:t>vzťahy</w:t>
            </w:r>
            <w:proofErr w:type="spellEnd"/>
            <w:r w:rsidRPr="00BD4030">
              <w:rPr>
                <w:color w:val="222222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BD4030">
              <w:rPr>
                <w:color w:val="222222"/>
                <w:sz w:val="24"/>
                <w:szCs w:val="24"/>
                <w:lang w:val="cs-CZ" w:eastAsia="cs-CZ"/>
              </w:rPr>
              <w:t>medzi</w:t>
            </w:r>
            <w:proofErr w:type="spellEnd"/>
            <w:r w:rsidRPr="00BD4030">
              <w:rPr>
                <w:color w:val="222222"/>
                <w:sz w:val="24"/>
                <w:szCs w:val="24"/>
                <w:lang w:val="cs-CZ" w:eastAsia="cs-CZ"/>
              </w:rPr>
              <w:t xml:space="preserve"> sestrou a </w:t>
            </w:r>
            <w:proofErr w:type="spellStart"/>
            <w:r w:rsidRPr="00BD4030">
              <w:rPr>
                <w:color w:val="222222"/>
                <w:sz w:val="24"/>
                <w:szCs w:val="24"/>
                <w:lang w:val="cs-CZ" w:eastAsia="cs-CZ"/>
              </w:rPr>
              <w:t>pacientom</w:t>
            </w:r>
            <w:proofErr w:type="spellEnd"/>
          </w:p>
          <w:p w14:paraId="25839F37" w14:textId="4A6A8199" w:rsidR="00E91543" w:rsidRDefault="00E91543" w:rsidP="00BF3C5B">
            <w:pPr>
              <w:pStyle w:val="TableParagraph"/>
              <w:tabs>
                <w:tab w:val="left" w:pos="347"/>
              </w:tabs>
              <w:spacing w:after="240"/>
              <w:ind w:left="0"/>
              <w:rPr>
                <w:sz w:val="24"/>
              </w:rPr>
            </w:pPr>
          </w:p>
        </w:tc>
        <w:tc>
          <w:tcPr>
            <w:tcW w:w="3829" w:type="dxa"/>
          </w:tcPr>
          <w:p w14:paraId="457FCADC" w14:textId="42A6E623" w:rsidR="00E91543" w:rsidRDefault="00D909CC" w:rsidP="00BF3C5B">
            <w:pPr>
              <w:pStyle w:val="TableParagraph"/>
              <w:spacing w:after="240"/>
              <w:ind w:left="106"/>
            </w:pPr>
            <w:r w:rsidRPr="00F67453">
              <w:rPr>
                <w:sz w:val="24"/>
              </w:rPr>
              <w:t>maria.sebestyenova@vssvalzbety.sk</w:t>
            </w:r>
          </w:p>
        </w:tc>
      </w:tr>
    </w:tbl>
    <w:p w14:paraId="3484CB1A" w14:textId="77777777" w:rsidR="00EA6E19" w:rsidRDefault="00EA6E19"/>
    <w:sectPr w:rsidR="00EA6E19">
      <w:pgSz w:w="16840" w:h="11910" w:orient="landscape"/>
      <w:pgMar w:top="1340" w:right="560" w:bottom="280" w:left="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7066ED"/>
    <w:multiLevelType w:val="hybridMultilevel"/>
    <w:tmpl w:val="D7E4F280"/>
    <w:lvl w:ilvl="0" w:tplc="D2883EAA">
      <w:start w:val="1"/>
      <w:numFmt w:val="decimal"/>
      <w:lvlText w:val="%1."/>
      <w:lvlJc w:val="left"/>
      <w:pPr>
        <w:ind w:left="348" w:hanging="2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8CE6CDAC">
      <w:numFmt w:val="bullet"/>
      <w:lvlText w:val="•"/>
      <w:lvlJc w:val="left"/>
      <w:pPr>
        <w:ind w:left="1056" w:hanging="241"/>
      </w:pPr>
      <w:rPr>
        <w:rFonts w:hint="default"/>
        <w:lang w:val="sk-SK" w:eastAsia="en-US" w:bidi="ar-SA"/>
      </w:rPr>
    </w:lvl>
    <w:lvl w:ilvl="2" w:tplc="E084CCB0">
      <w:numFmt w:val="bullet"/>
      <w:lvlText w:val="•"/>
      <w:lvlJc w:val="left"/>
      <w:pPr>
        <w:ind w:left="1772" w:hanging="241"/>
      </w:pPr>
      <w:rPr>
        <w:rFonts w:hint="default"/>
        <w:lang w:val="sk-SK" w:eastAsia="en-US" w:bidi="ar-SA"/>
      </w:rPr>
    </w:lvl>
    <w:lvl w:ilvl="3" w:tplc="EF7E7D7A">
      <w:numFmt w:val="bullet"/>
      <w:lvlText w:val="•"/>
      <w:lvlJc w:val="left"/>
      <w:pPr>
        <w:ind w:left="2489" w:hanging="241"/>
      </w:pPr>
      <w:rPr>
        <w:rFonts w:hint="default"/>
        <w:lang w:val="sk-SK" w:eastAsia="en-US" w:bidi="ar-SA"/>
      </w:rPr>
    </w:lvl>
    <w:lvl w:ilvl="4" w:tplc="1832ACA2">
      <w:numFmt w:val="bullet"/>
      <w:lvlText w:val="•"/>
      <w:lvlJc w:val="left"/>
      <w:pPr>
        <w:ind w:left="3205" w:hanging="241"/>
      </w:pPr>
      <w:rPr>
        <w:rFonts w:hint="default"/>
        <w:lang w:val="sk-SK" w:eastAsia="en-US" w:bidi="ar-SA"/>
      </w:rPr>
    </w:lvl>
    <w:lvl w:ilvl="5" w:tplc="5AD897E8">
      <w:numFmt w:val="bullet"/>
      <w:lvlText w:val="•"/>
      <w:lvlJc w:val="left"/>
      <w:pPr>
        <w:ind w:left="3922" w:hanging="241"/>
      </w:pPr>
      <w:rPr>
        <w:rFonts w:hint="default"/>
        <w:lang w:val="sk-SK" w:eastAsia="en-US" w:bidi="ar-SA"/>
      </w:rPr>
    </w:lvl>
    <w:lvl w:ilvl="6" w:tplc="3A042596">
      <w:numFmt w:val="bullet"/>
      <w:lvlText w:val="•"/>
      <w:lvlJc w:val="left"/>
      <w:pPr>
        <w:ind w:left="4638" w:hanging="241"/>
      </w:pPr>
      <w:rPr>
        <w:rFonts w:hint="default"/>
        <w:lang w:val="sk-SK" w:eastAsia="en-US" w:bidi="ar-SA"/>
      </w:rPr>
    </w:lvl>
    <w:lvl w:ilvl="7" w:tplc="4AC6DE70">
      <w:numFmt w:val="bullet"/>
      <w:lvlText w:val="•"/>
      <w:lvlJc w:val="left"/>
      <w:pPr>
        <w:ind w:left="5354" w:hanging="241"/>
      </w:pPr>
      <w:rPr>
        <w:rFonts w:hint="default"/>
        <w:lang w:val="sk-SK" w:eastAsia="en-US" w:bidi="ar-SA"/>
      </w:rPr>
    </w:lvl>
    <w:lvl w:ilvl="8" w:tplc="F5240124">
      <w:numFmt w:val="bullet"/>
      <w:lvlText w:val="•"/>
      <w:lvlJc w:val="left"/>
      <w:pPr>
        <w:ind w:left="6071" w:hanging="241"/>
      </w:pPr>
      <w:rPr>
        <w:rFonts w:hint="default"/>
        <w:lang w:val="sk-SK" w:eastAsia="en-US" w:bidi="ar-SA"/>
      </w:rPr>
    </w:lvl>
  </w:abstractNum>
  <w:abstractNum w:abstractNumId="1" w15:restartNumberingAfterBreak="0">
    <w:nsid w:val="329E2372"/>
    <w:multiLevelType w:val="hybridMultilevel"/>
    <w:tmpl w:val="C0B67C96"/>
    <w:lvl w:ilvl="0" w:tplc="D904053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3C927E82"/>
    <w:multiLevelType w:val="hybridMultilevel"/>
    <w:tmpl w:val="09C2CC82"/>
    <w:lvl w:ilvl="0" w:tplc="298C6DE0">
      <w:start w:val="1"/>
      <w:numFmt w:val="decimal"/>
      <w:lvlText w:val="%1."/>
      <w:lvlJc w:val="left"/>
      <w:pPr>
        <w:ind w:left="348" w:hanging="2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B5BC88A0">
      <w:numFmt w:val="bullet"/>
      <w:lvlText w:val="•"/>
      <w:lvlJc w:val="left"/>
      <w:pPr>
        <w:ind w:left="1056" w:hanging="241"/>
      </w:pPr>
      <w:rPr>
        <w:rFonts w:hint="default"/>
        <w:lang w:val="sk-SK" w:eastAsia="en-US" w:bidi="ar-SA"/>
      </w:rPr>
    </w:lvl>
    <w:lvl w:ilvl="2" w:tplc="05748A90">
      <w:numFmt w:val="bullet"/>
      <w:lvlText w:val="•"/>
      <w:lvlJc w:val="left"/>
      <w:pPr>
        <w:ind w:left="1772" w:hanging="241"/>
      </w:pPr>
      <w:rPr>
        <w:rFonts w:hint="default"/>
        <w:lang w:val="sk-SK" w:eastAsia="en-US" w:bidi="ar-SA"/>
      </w:rPr>
    </w:lvl>
    <w:lvl w:ilvl="3" w:tplc="53CE6F1A">
      <w:numFmt w:val="bullet"/>
      <w:lvlText w:val="•"/>
      <w:lvlJc w:val="left"/>
      <w:pPr>
        <w:ind w:left="2489" w:hanging="241"/>
      </w:pPr>
      <w:rPr>
        <w:rFonts w:hint="default"/>
        <w:lang w:val="sk-SK" w:eastAsia="en-US" w:bidi="ar-SA"/>
      </w:rPr>
    </w:lvl>
    <w:lvl w:ilvl="4" w:tplc="C34A86CE">
      <w:numFmt w:val="bullet"/>
      <w:lvlText w:val="•"/>
      <w:lvlJc w:val="left"/>
      <w:pPr>
        <w:ind w:left="3205" w:hanging="241"/>
      </w:pPr>
      <w:rPr>
        <w:rFonts w:hint="default"/>
        <w:lang w:val="sk-SK" w:eastAsia="en-US" w:bidi="ar-SA"/>
      </w:rPr>
    </w:lvl>
    <w:lvl w:ilvl="5" w:tplc="FDE6E6F2">
      <w:numFmt w:val="bullet"/>
      <w:lvlText w:val="•"/>
      <w:lvlJc w:val="left"/>
      <w:pPr>
        <w:ind w:left="3922" w:hanging="241"/>
      </w:pPr>
      <w:rPr>
        <w:rFonts w:hint="default"/>
        <w:lang w:val="sk-SK" w:eastAsia="en-US" w:bidi="ar-SA"/>
      </w:rPr>
    </w:lvl>
    <w:lvl w:ilvl="6" w:tplc="8BF6EFC6">
      <w:numFmt w:val="bullet"/>
      <w:lvlText w:val="•"/>
      <w:lvlJc w:val="left"/>
      <w:pPr>
        <w:ind w:left="4638" w:hanging="241"/>
      </w:pPr>
      <w:rPr>
        <w:rFonts w:hint="default"/>
        <w:lang w:val="sk-SK" w:eastAsia="en-US" w:bidi="ar-SA"/>
      </w:rPr>
    </w:lvl>
    <w:lvl w:ilvl="7" w:tplc="35DA7ABC">
      <w:numFmt w:val="bullet"/>
      <w:lvlText w:val="•"/>
      <w:lvlJc w:val="left"/>
      <w:pPr>
        <w:ind w:left="5354" w:hanging="241"/>
      </w:pPr>
      <w:rPr>
        <w:rFonts w:hint="default"/>
        <w:lang w:val="sk-SK" w:eastAsia="en-US" w:bidi="ar-SA"/>
      </w:rPr>
    </w:lvl>
    <w:lvl w:ilvl="8" w:tplc="1910DD82">
      <w:numFmt w:val="bullet"/>
      <w:lvlText w:val="•"/>
      <w:lvlJc w:val="left"/>
      <w:pPr>
        <w:ind w:left="6071" w:hanging="241"/>
      </w:pPr>
      <w:rPr>
        <w:rFonts w:hint="default"/>
        <w:lang w:val="sk-SK" w:eastAsia="en-US" w:bidi="ar-SA"/>
      </w:rPr>
    </w:lvl>
  </w:abstractNum>
  <w:abstractNum w:abstractNumId="3" w15:restartNumberingAfterBreak="0">
    <w:nsid w:val="47485B83"/>
    <w:multiLevelType w:val="hybridMultilevel"/>
    <w:tmpl w:val="E5C8ECBE"/>
    <w:lvl w:ilvl="0" w:tplc="C29A33FA">
      <w:start w:val="1"/>
      <w:numFmt w:val="decimal"/>
      <w:lvlText w:val="%1."/>
      <w:lvlJc w:val="left"/>
      <w:pPr>
        <w:ind w:left="107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sk-SK" w:eastAsia="en-US" w:bidi="ar-SA"/>
      </w:rPr>
    </w:lvl>
    <w:lvl w:ilvl="1" w:tplc="8A46159E">
      <w:numFmt w:val="bullet"/>
      <w:lvlText w:val="•"/>
      <w:lvlJc w:val="left"/>
      <w:pPr>
        <w:ind w:left="840" w:hanging="181"/>
      </w:pPr>
      <w:rPr>
        <w:rFonts w:hint="default"/>
        <w:lang w:val="sk-SK" w:eastAsia="en-US" w:bidi="ar-SA"/>
      </w:rPr>
    </w:lvl>
    <w:lvl w:ilvl="2" w:tplc="C73CCD4C">
      <w:numFmt w:val="bullet"/>
      <w:lvlText w:val="•"/>
      <w:lvlJc w:val="left"/>
      <w:pPr>
        <w:ind w:left="1580" w:hanging="181"/>
      </w:pPr>
      <w:rPr>
        <w:rFonts w:hint="default"/>
        <w:lang w:val="sk-SK" w:eastAsia="en-US" w:bidi="ar-SA"/>
      </w:rPr>
    </w:lvl>
    <w:lvl w:ilvl="3" w:tplc="744E5B52">
      <w:numFmt w:val="bullet"/>
      <w:lvlText w:val="•"/>
      <w:lvlJc w:val="left"/>
      <w:pPr>
        <w:ind w:left="2321" w:hanging="181"/>
      </w:pPr>
      <w:rPr>
        <w:rFonts w:hint="default"/>
        <w:lang w:val="sk-SK" w:eastAsia="en-US" w:bidi="ar-SA"/>
      </w:rPr>
    </w:lvl>
    <w:lvl w:ilvl="4" w:tplc="F1726B84">
      <w:numFmt w:val="bullet"/>
      <w:lvlText w:val="•"/>
      <w:lvlJc w:val="left"/>
      <w:pPr>
        <w:ind w:left="3061" w:hanging="181"/>
      </w:pPr>
      <w:rPr>
        <w:rFonts w:hint="default"/>
        <w:lang w:val="sk-SK" w:eastAsia="en-US" w:bidi="ar-SA"/>
      </w:rPr>
    </w:lvl>
    <w:lvl w:ilvl="5" w:tplc="3CF4C2EA">
      <w:numFmt w:val="bullet"/>
      <w:lvlText w:val="•"/>
      <w:lvlJc w:val="left"/>
      <w:pPr>
        <w:ind w:left="3802" w:hanging="181"/>
      </w:pPr>
      <w:rPr>
        <w:rFonts w:hint="default"/>
        <w:lang w:val="sk-SK" w:eastAsia="en-US" w:bidi="ar-SA"/>
      </w:rPr>
    </w:lvl>
    <w:lvl w:ilvl="6" w:tplc="08F8527E">
      <w:numFmt w:val="bullet"/>
      <w:lvlText w:val="•"/>
      <w:lvlJc w:val="left"/>
      <w:pPr>
        <w:ind w:left="4542" w:hanging="181"/>
      </w:pPr>
      <w:rPr>
        <w:rFonts w:hint="default"/>
        <w:lang w:val="sk-SK" w:eastAsia="en-US" w:bidi="ar-SA"/>
      </w:rPr>
    </w:lvl>
    <w:lvl w:ilvl="7" w:tplc="02943BD0">
      <w:numFmt w:val="bullet"/>
      <w:lvlText w:val="•"/>
      <w:lvlJc w:val="left"/>
      <w:pPr>
        <w:ind w:left="5282" w:hanging="181"/>
      </w:pPr>
      <w:rPr>
        <w:rFonts w:hint="default"/>
        <w:lang w:val="sk-SK" w:eastAsia="en-US" w:bidi="ar-SA"/>
      </w:rPr>
    </w:lvl>
    <w:lvl w:ilvl="8" w:tplc="F118BD1C">
      <w:numFmt w:val="bullet"/>
      <w:lvlText w:val="•"/>
      <w:lvlJc w:val="left"/>
      <w:pPr>
        <w:ind w:left="6023" w:hanging="181"/>
      </w:pPr>
      <w:rPr>
        <w:rFonts w:hint="default"/>
        <w:lang w:val="sk-SK" w:eastAsia="en-US" w:bidi="ar-SA"/>
      </w:rPr>
    </w:lvl>
  </w:abstractNum>
  <w:abstractNum w:abstractNumId="4" w15:restartNumberingAfterBreak="0">
    <w:nsid w:val="4DDD557C"/>
    <w:multiLevelType w:val="hybridMultilevel"/>
    <w:tmpl w:val="78C00002"/>
    <w:lvl w:ilvl="0" w:tplc="BC9093D4">
      <w:start w:val="1"/>
      <w:numFmt w:val="decimal"/>
      <w:lvlText w:val="%1."/>
      <w:lvlJc w:val="left"/>
      <w:pPr>
        <w:ind w:left="34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C6B25724">
      <w:numFmt w:val="bullet"/>
      <w:lvlText w:val="•"/>
      <w:lvlJc w:val="left"/>
      <w:pPr>
        <w:ind w:left="1056" w:hanging="240"/>
      </w:pPr>
      <w:rPr>
        <w:rFonts w:hint="default"/>
        <w:lang w:val="sk-SK" w:eastAsia="en-US" w:bidi="ar-SA"/>
      </w:rPr>
    </w:lvl>
    <w:lvl w:ilvl="2" w:tplc="530C609E">
      <w:numFmt w:val="bullet"/>
      <w:lvlText w:val="•"/>
      <w:lvlJc w:val="left"/>
      <w:pPr>
        <w:ind w:left="1772" w:hanging="240"/>
      </w:pPr>
      <w:rPr>
        <w:rFonts w:hint="default"/>
        <w:lang w:val="sk-SK" w:eastAsia="en-US" w:bidi="ar-SA"/>
      </w:rPr>
    </w:lvl>
    <w:lvl w:ilvl="3" w:tplc="025CD04A">
      <w:numFmt w:val="bullet"/>
      <w:lvlText w:val="•"/>
      <w:lvlJc w:val="left"/>
      <w:pPr>
        <w:ind w:left="2489" w:hanging="240"/>
      </w:pPr>
      <w:rPr>
        <w:rFonts w:hint="default"/>
        <w:lang w:val="sk-SK" w:eastAsia="en-US" w:bidi="ar-SA"/>
      </w:rPr>
    </w:lvl>
    <w:lvl w:ilvl="4" w:tplc="4F7826D4">
      <w:numFmt w:val="bullet"/>
      <w:lvlText w:val="•"/>
      <w:lvlJc w:val="left"/>
      <w:pPr>
        <w:ind w:left="3205" w:hanging="240"/>
      </w:pPr>
      <w:rPr>
        <w:rFonts w:hint="default"/>
        <w:lang w:val="sk-SK" w:eastAsia="en-US" w:bidi="ar-SA"/>
      </w:rPr>
    </w:lvl>
    <w:lvl w:ilvl="5" w:tplc="10D05428">
      <w:numFmt w:val="bullet"/>
      <w:lvlText w:val="•"/>
      <w:lvlJc w:val="left"/>
      <w:pPr>
        <w:ind w:left="3922" w:hanging="240"/>
      </w:pPr>
      <w:rPr>
        <w:rFonts w:hint="default"/>
        <w:lang w:val="sk-SK" w:eastAsia="en-US" w:bidi="ar-SA"/>
      </w:rPr>
    </w:lvl>
    <w:lvl w:ilvl="6" w:tplc="059203F8">
      <w:numFmt w:val="bullet"/>
      <w:lvlText w:val="•"/>
      <w:lvlJc w:val="left"/>
      <w:pPr>
        <w:ind w:left="4638" w:hanging="240"/>
      </w:pPr>
      <w:rPr>
        <w:rFonts w:hint="default"/>
        <w:lang w:val="sk-SK" w:eastAsia="en-US" w:bidi="ar-SA"/>
      </w:rPr>
    </w:lvl>
    <w:lvl w:ilvl="7" w:tplc="B17EA2B6">
      <w:numFmt w:val="bullet"/>
      <w:lvlText w:val="•"/>
      <w:lvlJc w:val="left"/>
      <w:pPr>
        <w:ind w:left="5354" w:hanging="240"/>
      </w:pPr>
      <w:rPr>
        <w:rFonts w:hint="default"/>
        <w:lang w:val="sk-SK" w:eastAsia="en-US" w:bidi="ar-SA"/>
      </w:rPr>
    </w:lvl>
    <w:lvl w:ilvl="8" w:tplc="A7806DB4">
      <w:numFmt w:val="bullet"/>
      <w:lvlText w:val="•"/>
      <w:lvlJc w:val="left"/>
      <w:pPr>
        <w:ind w:left="6071" w:hanging="240"/>
      </w:pPr>
      <w:rPr>
        <w:rFonts w:hint="default"/>
        <w:lang w:val="sk-SK" w:eastAsia="en-US" w:bidi="ar-SA"/>
      </w:rPr>
    </w:lvl>
  </w:abstractNum>
  <w:abstractNum w:abstractNumId="5" w15:restartNumberingAfterBreak="0">
    <w:nsid w:val="6D066052"/>
    <w:multiLevelType w:val="multilevel"/>
    <w:tmpl w:val="0BAC3CE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6" w15:restartNumberingAfterBreak="0">
    <w:nsid w:val="748E2F39"/>
    <w:multiLevelType w:val="hybridMultilevel"/>
    <w:tmpl w:val="AA0E6776"/>
    <w:lvl w:ilvl="0" w:tplc="815E72EA">
      <w:start w:val="1"/>
      <w:numFmt w:val="decimal"/>
      <w:lvlText w:val="%1."/>
      <w:lvlJc w:val="left"/>
      <w:pPr>
        <w:ind w:left="34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10085AF8">
      <w:numFmt w:val="bullet"/>
      <w:lvlText w:val="•"/>
      <w:lvlJc w:val="left"/>
      <w:pPr>
        <w:ind w:left="1056" w:hanging="240"/>
      </w:pPr>
      <w:rPr>
        <w:rFonts w:hint="default"/>
        <w:lang w:val="sk-SK" w:eastAsia="en-US" w:bidi="ar-SA"/>
      </w:rPr>
    </w:lvl>
    <w:lvl w:ilvl="2" w:tplc="38FEE848">
      <w:numFmt w:val="bullet"/>
      <w:lvlText w:val="•"/>
      <w:lvlJc w:val="left"/>
      <w:pPr>
        <w:ind w:left="1772" w:hanging="240"/>
      </w:pPr>
      <w:rPr>
        <w:rFonts w:hint="default"/>
        <w:lang w:val="sk-SK" w:eastAsia="en-US" w:bidi="ar-SA"/>
      </w:rPr>
    </w:lvl>
    <w:lvl w:ilvl="3" w:tplc="8DE04DA8">
      <w:numFmt w:val="bullet"/>
      <w:lvlText w:val="•"/>
      <w:lvlJc w:val="left"/>
      <w:pPr>
        <w:ind w:left="2489" w:hanging="240"/>
      </w:pPr>
      <w:rPr>
        <w:rFonts w:hint="default"/>
        <w:lang w:val="sk-SK" w:eastAsia="en-US" w:bidi="ar-SA"/>
      </w:rPr>
    </w:lvl>
    <w:lvl w:ilvl="4" w:tplc="84FE8DAE">
      <w:numFmt w:val="bullet"/>
      <w:lvlText w:val="•"/>
      <w:lvlJc w:val="left"/>
      <w:pPr>
        <w:ind w:left="3205" w:hanging="240"/>
      </w:pPr>
      <w:rPr>
        <w:rFonts w:hint="default"/>
        <w:lang w:val="sk-SK" w:eastAsia="en-US" w:bidi="ar-SA"/>
      </w:rPr>
    </w:lvl>
    <w:lvl w:ilvl="5" w:tplc="C7FEDEA4">
      <w:numFmt w:val="bullet"/>
      <w:lvlText w:val="•"/>
      <w:lvlJc w:val="left"/>
      <w:pPr>
        <w:ind w:left="3922" w:hanging="240"/>
      </w:pPr>
      <w:rPr>
        <w:rFonts w:hint="default"/>
        <w:lang w:val="sk-SK" w:eastAsia="en-US" w:bidi="ar-SA"/>
      </w:rPr>
    </w:lvl>
    <w:lvl w:ilvl="6" w:tplc="EA3823A8">
      <w:numFmt w:val="bullet"/>
      <w:lvlText w:val="•"/>
      <w:lvlJc w:val="left"/>
      <w:pPr>
        <w:ind w:left="4638" w:hanging="240"/>
      </w:pPr>
      <w:rPr>
        <w:rFonts w:hint="default"/>
        <w:lang w:val="sk-SK" w:eastAsia="en-US" w:bidi="ar-SA"/>
      </w:rPr>
    </w:lvl>
    <w:lvl w:ilvl="7" w:tplc="63CCF176">
      <w:numFmt w:val="bullet"/>
      <w:lvlText w:val="•"/>
      <w:lvlJc w:val="left"/>
      <w:pPr>
        <w:ind w:left="5354" w:hanging="240"/>
      </w:pPr>
      <w:rPr>
        <w:rFonts w:hint="default"/>
        <w:lang w:val="sk-SK" w:eastAsia="en-US" w:bidi="ar-SA"/>
      </w:rPr>
    </w:lvl>
    <w:lvl w:ilvl="8" w:tplc="C4403D92">
      <w:numFmt w:val="bullet"/>
      <w:lvlText w:val="•"/>
      <w:lvlJc w:val="left"/>
      <w:pPr>
        <w:ind w:left="6071" w:hanging="240"/>
      </w:pPr>
      <w:rPr>
        <w:rFonts w:hint="default"/>
        <w:lang w:val="sk-SK" w:eastAsia="en-US" w:bidi="ar-SA"/>
      </w:rPr>
    </w:lvl>
  </w:abstractNum>
  <w:abstractNum w:abstractNumId="7" w15:restartNumberingAfterBreak="0">
    <w:nsid w:val="74EF5897"/>
    <w:multiLevelType w:val="hybridMultilevel"/>
    <w:tmpl w:val="DC845078"/>
    <w:lvl w:ilvl="0" w:tplc="72DCFC74">
      <w:start w:val="1"/>
      <w:numFmt w:val="decimal"/>
      <w:lvlText w:val="%1."/>
      <w:lvlJc w:val="left"/>
      <w:pPr>
        <w:ind w:left="383" w:hanging="2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A3FA1936">
      <w:numFmt w:val="bullet"/>
      <w:lvlText w:val="•"/>
      <w:lvlJc w:val="left"/>
      <w:pPr>
        <w:ind w:left="1091" w:hanging="241"/>
      </w:pPr>
      <w:rPr>
        <w:rFonts w:hint="default"/>
        <w:lang w:val="sk-SK" w:eastAsia="en-US" w:bidi="ar-SA"/>
      </w:rPr>
    </w:lvl>
    <w:lvl w:ilvl="2" w:tplc="6D885EF6">
      <w:numFmt w:val="bullet"/>
      <w:lvlText w:val="•"/>
      <w:lvlJc w:val="left"/>
      <w:pPr>
        <w:ind w:left="1807" w:hanging="241"/>
      </w:pPr>
      <w:rPr>
        <w:rFonts w:hint="default"/>
        <w:lang w:val="sk-SK" w:eastAsia="en-US" w:bidi="ar-SA"/>
      </w:rPr>
    </w:lvl>
    <w:lvl w:ilvl="3" w:tplc="6C8222C2">
      <w:numFmt w:val="bullet"/>
      <w:lvlText w:val="•"/>
      <w:lvlJc w:val="left"/>
      <w:pPr>
        <w:ind w:left="2524" w:hanging="241"/>
      </w:pPr>
      <w:rPr>
        <w:rFonts w:hint="default"/>
        <w:lang w:val="sk-SK" w:eastAsia="en-US" w:bidi="ar-SA"/>
      </w:rPr>
    </w:lvl>
    <w:lvl w:ilvl="4" w:tplc="F79CBAB8">
      <w:numFmt w:val="bullet"/>
      <w:lvlText w:val="•"/>
      <w:lvlJc w:val="left"/>
      <w:pPr>
        <w:ind w:left="3240" w:hanging="241"/>
      </w:pPr>
      <w:rPr>
        <w:rFonts w:hint="default"/>
        <w:lang w:val="sk-SK" w:eastAsia="en-US" w:bidi="ar-SA"/>
      </w:rPr>
    </w:lvl>
    <w:lvl w:ilvl="5" w:tplc="9F866F9E">
      <w:numFmt w:val="bullet"/>
      <w:lvlText w:val="•"/>
      <w:lvlJc w:val="left"/>
      <w:pPr>
        <w:ind w:left="3957" w:hanging="241"/>
      </w:pPr>
      <w:rPr>
        <w:rFonts w:hint="default"/>
        <w:lang w:val="sk-SK" w:eastAsia="en-US" w:bidi="ar-SA"/>
      </w:rPr>
    </w:lvl>
    <w:lvl w:ilvl="6" w:tplc="6674CE1C">
      <w:numFmt w:val="bullet"/>
      <w:lvlText w:val="•"/>
      <w:lvlJc w:val="left"/>
      <w:pPr>
        <w:ind w:left="4673" w:hanging="241"/>
      </w:pPr>
      <w:rPr>
        <w:rFonts w:hint="default"/>
        <w:lang w:val="sk-SK" w:eastAsia="en-US" w:bidi="ar-SA"/>
      </w:rPr>
    </w:lvl>
    <w:lvl w:ilvl="7" w:tplc="A2842324">
      <w:numFmt w:val="bullet"/>
      <w:lvlText w:val="•"/>
      <w:lvlJc w:val="left"/>
      <w:pPr>
        <w:ind w:left="5389" w:hanging="241"/>
      </w:pPr>
      <w:rPr>
        <w:rFonts w:hint="default"/>
        <w:lang w:val="sk-SK" w:eastAsia="en-US" w:bidi="ar-SA"/>
      </w:rPr>
    </w:lvl>
    <w:lvl w:ilvl="8" w:tplc="5FD275AA">
      <w:numFmt w:val="bullet"/>
      <w:lvlText w:val="•"/>
      <w:lvlJc w:val="left"/>
      <w:pPr>
        <w:ind w:left="6106" w:hanging="241"/>
      </w:pPr>
      <w:rPr>
        <w:rFonts w:hint="default"/>
        <w:lang w:val="sk-SK" w:eastAsia="en-US" w:bidi="ar-SA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7"/>
  </w:num>
  <w:num w:numId="5">
    <w:abstractNumId w:val="3"/>
  </w:num>
  <w:num w:numId="6">
    <w:abstractNumId w:val="2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50FA8"/>
    <w:rsid w:val="00AD7107"/>
    <w:rsid w:val="00B50FA8"/>
    <w:rsid w:val="00BD4030"/>
    <w:rsid w:val="00BF3C5B"/>
    <w:rsid w:val="00D909CC"/>
    <w:rsid w:val="00E91543"/>
    <w:rsid w:val="00EA6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7B55E"/>
  <w15:docId w15:val="{45986F3F-2E8C-4915-BE0A-AC07C8F33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spacing w:before="1"/>
    </w:pPr>
    <w:rPr>
      <w:b/>
      <w:bCs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  <w:pPr>
      <w:ind w:left="34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738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ivia.kollarova@nspnz.sk" TargetMode="External"/><Relationship Id="rId5" Type="http://schemas.openxmlformats.org/officeDocument/2006/relationships/hyperlink" Target="mailto:lubica.libov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471</Words>
  <Characters>2785</Characters>
  <Application>Microsoft Office Word</Application>
  <DocSecurity>0</DocSecurity>
  <Lines>23</Lines>
  <Paragraphs>6</Paragraphs>
  <ScaleCrop>false</ScaleCrop>
  <Company/>
  <LinksUpToDate>false</LinksUpToDate>
  <CharactersWithSpaces>3250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Iveta Nagyova</dc:creator>
  <cp:lastModifiedBy>LENOVO01</cp:lastModifiedBy>
  <cp:revision>5</cp:revision>
  <dcterms:created xsi:type="dcterms:W3CDTF">2025-02-16T11:52:00Z</dcterms:created>
  <dcterms:modified xsi:type="dcterms:W3CDTF">2026-04-16T14:13:00Z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2024-02-07T00:00:00Z</vt:filetime>
  </property>
  <property fmtid="{D5CDD505-2E9C-101B-9397-08002B2CF9AE}" pid="3" name="Creator">
    <vt:lpwstr>Microsoft® Word pre Microsoft 365</vt:lpwstr>
  </property>
  <property fmtid="{D5CDD505-2E9C-101B-9397-08002B2CF9AE}" pid="4" name="LastSaved">
    <vt:filetime>2025-02-16T00:00:00Z</vt:filetime>
  </property>
  <property fmtid="{D5CDD505-2E9C-101B-9397-08002B2CF9AE}" pid="5" name="Producer">
    <vt:lpwstr>Microsoft® Word pre Microsoft 365</vt:lpwstr>
  </property>
</Properties>
</file>