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>
      <w:pPr>
        <w:spacing w:before="0" w:after="40" w:line="276" w:lineRule="auto"/>
        <w:jc w:val="center"/>
      </w:pPr>
      <w:r>
        <w:rPr>
          <w:rFonts w:ascii="Segoe UI" w:hAnsi="Segoe UI" w:cs="Segoe UI"/>
          <w:b/>
          <w:bCs/>
          <w:color w:val="000000"/>
          <w:sz w:val="36"/>
          <w:szCs w:val="36"/>
          <w:lang w:val="sk-SK"/>
        </w:rPr>
        <w:t xml:space="preserve">Hodnotenie kvality vzdelávania v Inštitúte bl. Metoda Dominika Trčku v Michalovciach</w:t>
      </w:r>
    </w:p>
    <w:p>
      <w:pPr>
        <w:spacing w:before="0" w:after="280" w:line="276" w:lineRule="auto"/>
        <w:jc w:val="center"/>
      </w:pPr>
      <w:r>
        <w:rPr>
          <w:rFonts w:ascii="Segoe UI" w:hAnsi="Segoe UI" w:cs="Segoe UI"/>
          <w:b/>
          <w:bCs/>
          <w:color w:val="368C57"/>
          <w:sz w:val="24"/>
          <w:szCs w:val="24"/>
          <w:lang w:val="sk-SK"/>
        </w:rPr>
        <w:t xml:space="preserve">Akademický rok 2025/2026</w:t>
      </w:r>
    </w:p>
    <w:tbl>
      <w:tblPr>
        <w:tblW w:w="9026" w:type="dxa"/>
        <w:tblLayout w:type="fixed"/>
        <w:tblBorders>
          <w:top w:val="single" w:sz="4" w:space="0" w:color="368C57"/>
          <w:left w:val="single" w:sz="4" w:space="0" w:color="368C57"/>
          <w:bottom w:val="single" w:sz="4" w:space="0" w:color="368C57"/>
          <w:right w:val="single" w:sz="4" w:space="0" w:color="368C57"/>
          <w:insideH w:val="single" w:sz="4" w:space="0" w:color="368C57"/>
          <w:insideV w:val="single" w:sz="4" w:space="0" w:color="368C57"/>
        </w:tblBorders>
        <w:tblCellMar>
          <w:top w:w="60" w:type="dxa"/>
          <w:left w:w="85" w:type="dxa"/>
          <w:bottom w:w="60" w:type="dxa"/>
          <w:right w:w="85" w:type="dxa"/>
        </w:tblCellMar>
      </w:tblPr>
      <w:tblGrid>
        <w:gridCol w:w="2126"/>
        <w:gridCol w:w="1725"/>
        <w:gridCol w:w="1725"/>
        <w:gridCol w:w="1725"/>
        <w:gridCol w:w="1725"/>
      </w:tblGrid>
      <w:tr>
        <w:trPr>
          <w:tblHeader/>
          <w:cantSplit/>
        </w:trPr>
        <w:tc>
          <w:tcPr>
            <w:tcW w:w="2126" w:type="dxa"/>
            <w:shd w:val="clear" w:color="auto" w:fill="368C57"/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lang w:val="sk-SK"/>
              </w:rPr>
              <w:t xml:space="preserve">Ukazovateľ</w:t>
            </w:r>
          </w:p>
        </w:tc>
        <w:tc>
          <w:tcPr>
            <w:tcW w:w="1725" w:type="dxa"/>
            <w:shd w:val="clear" w:color="auto" w:fill="368C57"/>
            <w:vAlign w:val="center"/>
          </w:tcPr>
          <w:p>
            <w:pPr>
              <w:spacing w:before="0" w:after="20" w:line="264" w:lineRule="auto"/>
              <w:jc w:val="center"/>
            </w:pPr>
            <w:r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lang w:val="sk-SK"/>
              </w:rPr>
              <w:t xml:space="preserve">Bc. denné štúdium</w:t>
            </w:r>
          </w:p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FFFFFF"/>
                <w:sz w:val="18"/>
                <w:szCs w:val="18"/>
                <w:lang w:val="sk-SK"/>
              </w:rPr>
              <w:t xml:space="preserve">N = 32, návratnosť 75 % (n = 24)</w:t>
            </w:r>
          </w:p>
        </w:tc>
        <w:tc>
          <w:tcPr>
            <w:tcW w:w="1725" w:type="dxa"/>
            <w:shd w:val="clear" w:color="auto" w:fill="368C57"/>
            <w:vAlign w:val="center"/>
          </w:tcPr>
          <w:p>
            <w:pPr>
              <w:spacing w:before="0" w:after="20" w:line="264" w:lineRule="auto"/>
              <w:jc w:val="center"/>
            </w:pPr>
            <w:r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lang w:val="sk-SK"/>
              </w:rPr>
              <w:t xml:space="preserve">Bc. externé štúdium</w:t>
            </w:r>
          </w:p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FFFFFF"/>
                <w:sz w:val="18"/>
                <w:szCs w:val="18"/>
                <w:lang w:val="sk-SK"/>
              </w:rPr>
              <w:t xml:space="preserve">N = 293, návratnosť 26 % (n = 77)</w:t>
            </w:r>
          </w:p>
        </w:tc>
        <w:tc>
          <w:tcPr>
            <w:tcW w:w="1725" w:type="dxa"/>
            <w:shd w:val="clear" w:color="auto" w:fill="368C57"/>
            <w:vAlign w:val="center"/>
          </w:tcPr>
          <w:p>
            <w:pPr>
              <w:spacing w:before="0" w:after="20" w:line="264" w:lineRule="auto"/>
              <w:jc w:val="center"/>
            </w:pPr>
            <w:r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lang w:val="sk-SK"/>
              </w:rPr>
              <w:t xml:space="preserve">Mgr. denné štúdium</w:t>
            </w:r>
          </w:p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FFFFFF"/>
                <w:sz w:val="18"/>
                <w:szCs w:val="18"/>
                <w:lang w:val="sk-SK"/>
              </w:rPr>
              <w:t xml:space="preserve">N = 10, návratnosť 80 % (n = 8)</w:t>
            </w:r>
          </w:p>
        </w:tc>
        <w:tc>
          <w:tcPr>
            <w:tcW w:w="1725" w:type="dxa"/>
            <w:shd w:val="clear" w:color="auto" w:fill="368C57"/>
            <w:vAlign w:val="center"/>
          </w:tcPr>
          <w:p>
            <w:pPr>
              <w:spacing w:before="0" w:after="20" w:line="264" w:lineRule="auto"/>
              <w:jc w:val="center"/>
            </w:pPr>
            <w:r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lang w:val="sk-SK"/>
              </w:rPr>
              <w:t xml:space="preserve">Mgr. externé štúdium</w:t>
            </w:r>
          </w:p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FFFFFF"/>
                <w:sz w:val="18"/>
                <w:szCs w:val="18"/>
                <w:lang w:val="sk-SK"/>
              </w:rPr>
              <w:t xml:space="preserve">N = 118, návratnosť 38 % (n = 45)</w:t>
            </w:r>
          </w:p>
        </w:tc>
      </w:tr>
      <w:tr>
        <w:trPr>
          <w:cantSplit/>
        </w:trPr>
        <w:tc>
          <w:tcPr>
            <w:tcW w:w="2126" w:type="dxa"/>
            <w:shd w:val="clear" w:color="auto" w:fill="F1F7F3"/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  <w:lang w:val="sk-SK"/>
              </w:rPr>
              <w:t xml:space="preserve">Spokojnosť so štúdiom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1,71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1,43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1,63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1,18</w:t>
            </w:r>
          </w:p>
        </w:tc>
      </w:tr>
      <w:tr>
        <w:trPr>
          <w:cantSplit/>
        </w:trPr>
        <w:tc>
          <w:tcPr>
            <w:tcW w:w="2126" w:type="dxa"/>
            <w:shd w:val="clear" w:color="auto" w:fill="F1F7F3"/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  <w:lang w:val="sk-SK"/>
              </w:rPr>
              <w:t xml:space="preserve">Tendencia odporúčať štúdium iným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1,58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1,26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1,38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1,13</w:t>
            </w:r>
          </w:p>
        </w:tc>
      </w:tr>
      <w:tr>
        <w:trPr>
          <w:cantSplit/>
        </w:trPr>
        <w:tc>
          <w:tcPr>
            <w:tcW w:w="2126" w:type="dxa"/>
            <w:shd w:val="clear" w:color="auto" w:fill="F1F7F3"/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  <w:lang w:val="sk-SK"/>
              </w:rPr>
              <w:t xml:space="preserve">Vnímaná kvalita štúdia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1,86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1,49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1,50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1,27</w:t>
            </w:r>
          </w:p>
        </w:tc>
      </w:tr>
      <w:tr>
        <w:trPr>
          <w:cantSplit/>
        </w:trPr>
        <w:tc>
          <w:tcPr>
            <w:tcW w:w="2126" w:type="dxa"/>
            <w:shd w:val="clear" w:color="auto" w:fill="F1F7F3"/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  <w:lang w:val="sk-SK"/>
              </w:rPr>
              <w:t xml:space="preserve">Prístup vyučujúcich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1,79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1,48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1,13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1,18</w:t>
            </w:r>
          </w:p>
        </w:tc>
      </w:tr>
      <w:tr>
        <w:trPr>
          <w:cantSplit/>
        </w:trPr>
        <w:tc>
          <w:tcPr>
            <w:tcW w:w="2126" w:type="dxa"/>
            <w:shd w:val="clear" w:color="auto" w:fill="F1F7F3"/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  <w:lang w:val="sk-SK"/>
              </w:rPr>
              <w:t xml:space="preserve">Spokojnosť s organizáciou výučby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2,21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1,57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1,50</w:t>
            </w:r>
          </w:p>
        </w:tc>
        <w:tc>
          <w:tcPr>
            <w:tcW w:w="1725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1,38</w:t>
            </w:r>
          </w:p>
        </w:tc>
      </w:tr>
      <w:tr>
        <w:tc>
          <w:tcPr>
            <w:tcW w:w="2126" w:type="dxa"/>
            <w:shd w:val="clear" w:color="auto" w:fill="F1F7F3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  <w:lang w:val="sk-SK"/>
              </w:rPr>
              <w:t xml:space="preserve">Čo najviac oceňujú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správanie a ústretovosť učiteľov, odbornosť vyučujúcich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správanie a ústretovosť učiteľov, odbornosť vyučujúcich, možnosť diskutovať s nimi, pýtať sa a dostávať spätnú väzbu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správanie a ústretovosť učiteľov, odbornosť vyučujúcich, možnosť diskutovať s nimi, rozvoj kritického myslenia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správanie a ústretovosť učiteľov, odbornosť vyučujúcich</w:t>
            </w:r>
          </w:p>
        </w:tc>
      </w:tr>
      <w:tr>
        <w:tc>
          <w:tcPr>
            <w:tcW w:w="2126" w:type="dxa"/>
            <w:shd w:val="clear" w:color="auto" w:fill="F1F7F3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  <w:lang w:val="sk-SK"/>
              </w:rPr>
              <w:t xml:space="preserve">Čo im chýba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káva zadarmo, materiály na štúdium od niektorých vyučujúcich, UIS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aktualizované materiály na štúdium od niektorých vyučujúcich, spätná väzba na odovzdané seminárne práce, nielen hodnotenie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viac interakcie počas vyučovania, prepájanie s praktickými príkladmi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nič, automat na kávu, aktualizovaná knižnica</w:t>
            </w:r>
          </w:p>
        </w:tc>
      </w:tr>
      <w:tr>
        <w:tc>
          <w:tcPr>
            <w:tcW w:w="2126" w:type="dxa"/>
            <w:shd w:val="clear" w:color="auto" w:fill="F1F7F3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  <w:lang w:val="sk-SK"/>
              </w:rPr>
              <w:t xml:space="preserve">Návrh zmien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funkčný UIS, nahradiť seminárne práce niečím zmysluplnejším, workshopy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funkčný UIS, viac hodín SPV, kariérne poradenstvo, stáže (Erasmus)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viac modelových situácií vo výučbe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funkčný UIS, menej hodín praxe, viac workshopov s odborníkmi z praxe</w:t>
            </w:r>
          </w:p>
        </w:tc>
      </w:tr>
      <w:tr>
        <w:tc>
          <w:tcPr>
            <w:tcW w:w="2126" w:type="dxa"/>
            <w:shd w:val="clear" w:color="auto" w:fill="F1F7F3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  <w:lang w:val="sk-SK"/>
              </w:rPr>
              <w:t xml:space="preserve">Čo by uvítali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duchovnú obnovu, exkurzie, workshopy, prednášky odborníkov z praxe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duchovnú obnovu, exkurzie, workshopy, prednášky odborníkov z praxe aj ukrajinských odborníkov z praxe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exkurzie, workshopy, prednášky odborníkov z praxe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exkurzie, workshopy, prednášky odborníkov z praxe</w:t>
            </w:r>
          </w:p>
        </w:tc>
      </w:tr>
      <w:tr>
        <w:tc>
          <w:tcPr>
            <w:tcW w:w="2126" w:type="dxa"/>
            <w:shd w:val="clear" w:color="auto" w:fill="F1F7F3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b/>
                <w:bCs/>
                <w:color w:val="000000"/>
                <w:sz w:val="22"/>
                <w:szCs w:val="22"/>
                <w:lang w:val="sk-SK"/>
              </w:rPr>
              <w:t xml:space="preserve">Na akých aktivitách chcú participovať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dobrovoľníctvo, ŠVOK, medzinárodná spolupráca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organizácia podujatí, propagácia pracoviska, dobrovoľníctvo, ŠVOK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ŠVOK, medzinárodná spolupráca</w:t>
            </w:r>
          </w:p>
        </w:tc>
        <w:tc>
          <w:tcPr>
            <w:tcW w:w="1725" w:type="dxa"/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Segoe UI" w:hAnsi="Segoe UI" w:cs="Segoe UI"/>
                <w:color w:val="000000"/>
                <w:sz w:val="22"/>
                <w:szCs w:val="22"/>
                <w:lang w:val="sk-SK"/>
              </w:rPr>
              <w:t xml:space="preserve">ŠVOK, propagácia pracoviska, dobrovoľníctvo</w:t>
            </w:r>
          </w:p>
        </w:tc>
      </w:tr>
    </w:tbl>
    <w:p>
      <w:pPr>
        <w:spacing w:before="160" w:after="0" w:line="276" w:lineRule="auto"/>
        <w:jc w:val="both"/>
      </w:pPr>
      <w:r>
        <w:rPr>
          <w:rFonts w:ascii="Segoe UI" w:hAnsi="Segoe UI" w:cs="Segoe UI"/>
          <w:i/>
          <w:iCs/>
          <w:color w:val="2B2833"/>
          <w:sz w:val="20"/>
          <w:szCs w:val="20"/>
          <w:lang w:val="sk-SK"/>
        </w:rPr>
        <w:t xml:space="preserve">Písmeno N označuje počet oslovených študentov v danej skupine, písmeno n počet tých, ktorí dotazník vyplnili. Číselné ukazovatele sú priemerné hodnoty na hodnotiacej škále, na ktorej je 1,0 najlepšie možné hodnotenie.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1fba23b01e4744b5"/>
      <w:footerReference w:type="default" r:id="Re7a4bebd222d4f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r="http://schemas.openxmlformats.org/officeDocument/2006/relationships" xmlns:w="http://schemas.openxmlformats.org/wordprocessingml/2006/main">
  <w:p w:rsidR="641DF969" w:rsidP="641DF969" w:rsidRDefault="641DF969" w14:paraId="275EE5F8" w14:textId="324C4FF1">
    <w:pPr>
      <w:pStyle w:val="Footer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  <w:r w:rsidR="5D85D563">
      <w:rPr/>
      <w:t xml:space="preserve"> z </w:t>
    </w:r>
    <w:r>
      <w:fldChar w:fldCharType="begin"/>
    </w:r>
    <w:r>
      <w:instrText xml:space="preserve">NUMPAGES</w:instrText>
    </w:r>
    <w:r>
      <w:fldChar w:fldCharType="separate"/>
    </w:r>
    <w:r>
      <w:fldChar w:fldCharType="end"/>
    </w:r>
  </w:p>
  <w:p w:rsidR="641DF969" w:rsidP="5D85D563" w:rsidRDefault="641DF969" w14:paraId="010267C1" w14:textId="4C389914">
    <w:pPr>
      <w:pStyle w:val="Normal"/>
      <w:bidi w:val="0"/>
      <w:spacing w:after="0" w:afterAutospacing="off" w:line="14" w:lineRule="auto"/>
      <w:ind w:right="0"/>
      <w:jc w:val="right"/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338A59"/>
        <w:sz w:val="16"/>
        <w:szCs w:val="16"/>
        <w:lang w:val="sk-SK"/>
      </w:rPr>
    </w:pPr>
    <w:r w:rsidRPr="5D85D563" w:rsidR="5D85D563">
      <w:rPr>
        <w:rFonts w:ascii="Segoe UI" w:hAnsi="Segoe UI" w:eastAsia="Segoe UI" w:cs="Segoe UI"/>
        <w:b w:val="1"/>
        <w:bCs w:val="1"/>
        <w:i w:val="0"/>
        <w:iCs w:val="0"/>
        <w:caps w:val="0"/>
        <w:smallCaps w:val="0"/>
        <w:noProof w:val="0"/>
        <w:color w:val="338A59"/>
        <w:sz w:val="16"/>
        <w:szCs w:val="16"/>
        <w:lang w:val="sk-SK"/>
      </w:rPr>
      <w:t>_____________</w:t>
    </w:r>
    <w:r w:rsidRPr="5D85D563" w:rsidR="5D85D563">
      <w:rPr>
        <w:rFonts w:ascii="Segoe UI" w:hAnsi="Segoe UI" w:eastAsia="Segoe UI" w:cs="Segoe UI"/>
        <w:b w:val="1"/>
        <w:bCs w:val="1"/>
        <w:i w:val="0"/>
        <w:iCs w:val="0"/>
        <w:caps w:val="0"/>
        <w:smallCaps w:val="0"/>
        <w:noProof w:val="0"/>
        <w:color w:val="338A59"/>
        <w:sz w:val="16"/>
        <w:szCs w:val="16"/>
        <w:lang w:val="sk-SK"/>
      </w:rPr>
      <w:t>______________________________________________________________________</w:t>
    </w:r>
  </w:p>
  <w:p w:rsidR="641DF969" w:rsidP="5D85D563" w:rsidRDefault="641DF969" w14:paraId="3C69E640" w14:textId="6CB63CBB">
    <w:pPr>
      <w:bidi w:val="0"/>
      <w:spacing w:after="0" w:afterAutospacing="off" w:line="240" w:lineRule="auto"/>
      <w:ind w:right="0"/>
      <w:jc w:val="right"/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338A59"/>
        <w:sz w:val="16"/>
        <w:szCs w:val="16"/>
        <w:lang w:val="sk-SK"/>
      </w:rPr>
    </w:pPr>
    <w:r w:rsidRPr="5D85D563" w:rsidR="5D85D563">
      <w:rPr>
        <w:rFonts w:ascii="Segoe UI" w:hAnsi="Segoe UI" w:eastAsia="Segoe UI" w:cs="Segoe UI"/>
        <w:b w:val="1"/>
        <w:bCs w:val="1"/>
        <w:i w:val="0"/>
        <w:iCs w:val="0"/>
        <w:caps w:val="0"/>
        <w:smallCaps w:val="0"/>
        <w:noProof w:val="0"/>
        <w:color w:val="338A59"/>
        <w:sz w:val="16"/>
        <w:szCs w:val="16"/>
        <w:lang w:val="sk-SK"/>
      </w:rPr>
      <w:t>Vysoká škola zdravotníctva a sociálnej práce sv. Alžbety</w:t>
    </w:r>
    <w:r w:rsidRPr="5D85D563" w:rsidR="5D85D563">
      <w:rPr>
        <w:rFonts w:ascii="Segoe UI" w:hAnsi="Segoe UI" w:eastAsia="Segoe UI" w:cs="Segoe UI"/>
        <w:b w:val="1"/>
        <w:bCs w:val="1"/>
        <w:i w:val="0"/>
        <w:iCs w:val="0"/>
        <w:caps w:val="0"/>
        <w:smallCaps w:val="0"/>
        <w:noProof w:val="0"/>
        <w:color w:val="338A59"/>
        <w:sz w:val="16"/>
        <w:szCs w:val="16"/>
        <w:lang w:val="sk-SK"/>
      </w:rPr>
      <w:t xml:space="preserve"> v Bratislave</w:t>
    </w:r>
    <w:r w:rsidRPr="5D85D563" w:rsidR="5D85D563">
      <w:rPr>
        <w:rFonts w:ascii="Segoe UI" w:hAnsi="Segoe UI" w:eastAsia="Segoe UI" w:cs="Segoe UI"/>
        <w:b w:val="1"/>
        <w:bCs w:val="1"/>
        <w:i w:val="0"/>
        <w:iCs w:val="0"/>
        <w:caps w:val="0"/>
        <w:smallCaps w:val="0"/>
        <w:noProof w:val="0"/>
        <w:color w:val="338A59"/>
        <w:sz w:val="16"/>
        <w:szCs w:val="16"/>
        <w:lang w:val="sk-SK"/>
      </w:rPr>
      <w:t>, n. o.</w:t>
    </w:r>
  </w:p>
  <w:p w:rsidR="641DF969" w:rsidP="641DF969" w:rsidRDefault="641DF969" w14:paraId="1078274B" w14:textId="45AFFB6A">
    <w:pPr>
      <w:bidi w:val="0"/>
      <w:spacing w:after="0" w:afterAutospacing="off" w:line="240" w:lineRule="auto"/>
      <w:ind w:right="0"/>
      <w:jc w:val="right"/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338A59"/>
        <w:sz w:val="16"/>
        <w:szCs w:val="16"/>
        <w:lang w:val="sk-SK"/>
      </w:rPr>
    </w:pPr>
    <w:r w:rsidRPr="641DF969" w:rsidR="641DF969"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338A59"/>
        <w:sz w:val="16"/>
        <w:szCs w:val="16"/>
        <w:lang w:val="sk-SK"/>
      </w:rPr>
      <w:t>Palackého 36/1, Bratislava 811 02</w:t>
    </w:r>
  </w:p>
  <w:p w:rsidR="641DF969" w:rsidP="641DF969" w:rsidRDefault="641DF969" w14:paraId="70D46C0B" w14:textId="2C162CBB">
    <w:pPr>
      <w:pStyle w:val="Normal"/>
      <w:bidi w:val="0"/>
      <w:spacing w:after="0" w:afterAutospacing="off" w:line="240" w:lineRule="auto"/>
      <w:ind w:right="0"/>
      <w:jc w:val="right"/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6"/>
        <w:szCs w:val="16"/>
        <w:lang w:val="sk-SK"/>
      </w:rPr>
    </w:pPr>
    <w:hyperlink r:id="R81539542ae9c4ded">
      <w:r w:rsidRPr="13DBCBAD" w:rsidR="13DBCBA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8A59"/>
          <w:sz w:val="16"/>
          <w:szCs w:val="16"/>
          <w:u w:val="none"/>
          <w:lang w:val="sk-SK"/>
        </w:rPr>
        <w:t>www.vssvalzbety.sk</w:t>
      </w:r>
    </w:hyperlink>
  </w:p>
  <w:p w:rsidR="641DF969" w:rsidP="0323F08B" w:rsidRDefault="641DF969" w14:paraId="781E8418" w14:textId="7068FC91">
    <w:pPr>
      <w:pStyle w:val="Footer"/>
      <w:bidi w:val="0"/>
      <w:spacing w:line="240" w:lineRule="auto"/>
      <w:jc w:val="right"/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338A59"/>
        <w:sz w:val="16"/>
        <w:szCs w:val="16"/>
        <w:lang w:val="sk-SK"/>
      </w:rPr>
    </w:pPr>
    <w:hyperlink r:id="R85717d10d79a45cd">
      <w:r w:rsidRPr="0323F08B" w:rsidR="0323F08B">
        <w:rPr>
          <w:rStyle w:val="Hyperlink"/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38A59"/>
          <w:sz w:val="16"/>
          <w:szCs w:val="16"/>
          <w:lang w:val="sk-SK"/>
        </w:rPr>
        <w:t>s</w:t>
      </w:r>
      <w:r w:rsidRPr="0323F08B" w:rsidR="0323F08B">
        <w:rPr>
          <w:rStyle w:val="Hyperlink"/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38A59"/>
          <w:sz w:val="16"/>
          <w:szCs w:val="16"/>
          <w:lang w:val="sk-SK"/>
        </w:rPr>
        <w:t>ekretariat@vssvalzbety.sk</w:t>
      </w:r>
    </w:hyperlink>
  </w:p>
</w:ftr>
</file>

<file path=word/header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p w:rsidR="641DF969" w:rsidP="5D85D563" w:rsidRDefault="641DF969" w14:paraId="3C7D80B0" w14:textId="4ECB2FCB">
    <w:pPr>
      <w:spacing w:before="0" w:beforeAutospacing="off" w:after="0" w:afterAutospacing="off" w:line="276" w:lineRule="auto"/>
      <w:ind w:left="0" w:right="0" w:firstLine="0"/>
      <w:jc w:val="center"/>
      <w:rPr>
        <w:rFonts w:ascii="Segoe UI" w:hAnsi="Segoe UI" w:eastAsia="Segoe UI" w:cs="Segoe UI"/>
        <w:b w:val="1"/>
        <w:bCs w:val="1"/>
        <w:i w:val="0"/>
        <w:iCs w:val="0"/>
        <w:caps w:val="0"/>
        <w:smallCaps w:val="0"/>
        <w:noProof w:val="0"/>
        <w:color w:val="338A59"/>
        <w:sz w:val="22"/>
        <w:szCs w:val="22"/>
        <w:lang w:val="sk-SK"/>
      </w:rPr>
    </w:pPr>
    <w:r w:rsidR="41541473">
      <w:drawing>
        <wp:anchor distT="0" distB="0" distL="114300" distR="114300" simplePos="0" relativeHeight="251658240" behindDoc="1" locked="0" layoutInCell="1" allowOverlap="1" wp14:anchorId="49C97A60" wp14:editId="1E2FC3E8">
          <wp:simplePos x="0" y="0"/>
          <wp:positionH relativeFrom="column">
            <wp:posOffset>485775</wp:posOffset>
          </wp:positionH>
          <wp:positionV relativeFrom="paragraph">
            <wp:posOffset>-257175</wp:posOffset>
          </wp:positionV>
          <wp:extent cx="813391" cy="785662"/>
          <wp:effectExtent l="0" t="0" r="0" b="0"/>
          <wp:wrapNone/>
          <wp:docPr id="884832486" name="drawing" title="A logo with a person in crown and a cup&#10;&#10;AI-generated content may be incorrect.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963226277" name="Picture 963226277"/>
                  <pic:cNvPicPr/>
                </pic:nvPicPr>
                <pic:blipFill>
                  <a:blip xmlns:r="http://schemas.openxmlformats.org/officeDocument/2006/relationships" r:embed="rId34901024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813391" cy="785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5D85D563" w:rsidR="5D85D563">
      <w:rPr>
        <w:rFonts w:ascii="Segoe UI" w:hAnsi="Segoe UI" w:eastAsia="Segoe UI" w:cs="Segoe UI"/>
        <w:b w:val="1"/>
        <w:bCs w:val="1"/>
        <w:i w:val="0"/>
        <w:iCs w:val="0"/>
        <w:caps w:val="0"/>
        <w:smallCaps w:val="0"/>
        <w:noProof w:val="0"/>
        <w:color w:val="338A59"/>
        <w:sz w:val="22"/>
        <w:szCs w:val="22"/>
        <w:lang w:val="sk-SK"/>
      </w:rPr>
      <w:t>Vysoká škola zdravotníctva</w:t>
    </w:r>
  </w:p>
  <w:p w:rsidR="41541473" w:rsidP="5D85D563" w:rsidRDefault="41541473" w14:paraId="6C9D7D92" w14:textId="62ACDB2A">
    <w:pPr>
      <w:bidi w:val="0"/>
      <w:spacing w:before="0" w:beforeAutospacing="off" w:after="0" w:afterAutospacing="off" w:line="276" w:lineRule="auto"/>
      <w:ind w:left="0" w:right="0" w:firstLine="0"/>
      <w:jc w:val="center"/>
      <w:rPr>
        <w:rFonts w:ascii="Segoe UI" w:hAnsi="Segoe UI" w:eastAsia="Segoe UI" w:cs="Segoe UI"/>
        <w:b w:val="1"/>
        <w:bCs w:val="1"/>
        <w:i w:val="0"/>
        <w:iCs w:val="0"/>
        <w:caps w:val="0"/>
        <w:smallCaps w:val="0"/>
        <w:noProof w:val="0"/>
        <w:color w:val="338A59"/>
        <w:sz w:val="22"/>
        <w:szCs w:val="22"/>
        <w:lang w:val="sk-SK"/>
      </w:rPr>
    </w:pPr>
    <w:r w:rsidRPr="5D85D563" w:rsidR="5D85D563">
      <w:rPr>
        <w:rFonts w:ascii="Segoe UI" w:hAnsi="Segoe UI" w:eastAsia="Segoe UI" w:cs="Segoe UI"/>
        <w:b w:val="1"/>
        <w:bCs w:val="1"/>
        <w:i w:val="0"/>
        <w:iCs w:val="0"/>
        <w:caps w:val="0"/>
        <w:smallCaps w:val="0"/>
        <w:noProof w:val="0"/>
        <w:color w:val="338A59"/>
        <w:sz w:val="22"/>
        <w:szCs w:val="22"/>
        <w:lang w:val="sk-SK"/>
      </w:rPr>
      <w:t>a sociálnej práce sv. Alžbety</w:t>
    </w:r>
    <w:r w:rsidRPr="5D85D563" w:rsidR="5D85D563">
      <w:rPr>
        <w:rFonts w:ascii="Segoe UI" w:hAnsi="Segoe UI" w:eastAsia="Segoe UI" w:cs="Segoe UI"/>
        <w:b w:val="1"/>
        <w:bCs w:val="1"/>
        <w:i w:val="0"/>
        <w:iCs w:val="0"/>
        <w:caps w:val="0"/>
        <w:smallCaps w:val="0"/>
        <w:noProof w:val="0"/>
        <w:color w:val="338A59"/>
        <w:sz w:val="22"/>
        <w:szCs w:val="22"/>
        <w:lang w:val="sk-SK"/>
      </w:rPr>
      <w:t xml:space="preserve"> v Bratislave</w:t>
    </w:r>
    <w:r w:rsidRPr="5D85D563" w:rsidR="5D85D563">
      <w:rPr>
        <w:rFonts w:ascii="Segoe UI" w:hAnsi="Segoe UI" w:eastAsia="Segoe UI" w:cs="Segoe UI"/>
        <w:b w:val="1"/>
        <w:bCs w:val="1"/>
        <w:i w:val="0"/>
        <w:iCs w:val="0"/>
        <w:caps w:val="0"/>
        <w:smallCaps w:val="0"/>
        <w:noProof w:val="0"/>
        <w:color w:val="338A59"/>
        <w:sz w:val="22"/>
        <w:szCs w:val="22"/>
        <w:lang w:val="sk-SK"/>
      </w:rPr>
      <w:t>, n. o.</w:t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1fcde9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d9a70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ac45d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pStyle w:val="Štýl5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e5f63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521cf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5773a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5a9f1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109a0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6F54FA"/>
    <w:rsid w:val="003DDC5D"/>
    <w:rsid w:val="0066FFD4"/>
    <w:rsid w:val="00DB2B21"/>
    <w:rsid w:val="011126A7"/>
    <w:rsid w:val="012E0281"/>
    <w:rsid w:val="0183549C"/>
    <w:rsid w:val="0323F08B"/>
    <w:rsid w:val="03B6B603"/>
    <w:rsid w:val="07237107"/>
    <w:rsid w:val="0748790D"/>
    <w:rsid w:val="0759A007"/>
    <w:rsid w:val="07FDC8E3"/>
    <w:rsid w:val="09C55D48"/>
    <w:rsid w:val="0A1FBFFA"/>
    <w:rsid w:val="0AD37E08"/>
    <w:rsid w:val="0AE8FC05"/>
    <w:rsid w:val="0B077579"/>
    <w:rsid w:val="0BF259DA"/>
    <w:rsid w:val="0D25F35E"/>
    <w:rsid w:val="0D50D7D5"/>
    <w:rsid w:val="0E393B4A"/>
    <w:rsid w:val="0E7C97A2"/>
    <w:rsid w:val="0EA566FC"/>
    <w:rsid w:val="0FC82C89"/>
    <w:rsid w:val="107429B3"/>
    <w:rsid w:val="1115656D"/>
    <w:rsid w:val="11FE23EE"/>
    <w:rsid w:val="122625A5"/>
    <w:rsid w:val="1285BA28"/>
    <w:rsid w:val="13DBCBAD"/>
    <w:rsid w:val="14A49D70"/>
    <w:rsid w:val="158055EF"/>
    <w:rsid w:val="15EB3D17"/>
    <w:rsid w:val="17B6F54B"/>
    <w:rsid w:val="18F97746"/>
    <w:rsid w:val="1A1AE33B"/>
    <w:rsid w:val="1D1A51E8"/>
    <w:rsid w:val="1D20F3A3"/>
    <w:rsid w:val="1DDBC3C6"/>
    <w:rsid w:val="22BB8702"/>
    <w:rsid w:val="246F54FA"/>
    <w:rsid w:val="2524983B"/>
    <w:rsid w:val="25C951F2"/>
    <w:rsid w:val="26084D16"/>
    <w:rsid w:val="27EB0379"/>
    <w:rsid w:val="27FC4E8D"/>
    <w:rsid w:val="2ABE7B19"/>
    <w:rsid w:val="2AD5B1F4"/>
    <w:rsid w:val="2B11B966"/>
    <w:rsid w:val="2BC86B3A"/>
    <w:rsid w:val="2EEA8F15"/>
    <w:rsid w:val="31F4F17B"/>
    <w:rsid w:val="32203C38"/>
    <w:rsid w:val="3232E02F"/>
    <w:rsid w:val="32BDB267"/>
    <w:rsid w:val="33A7F2A5"/>
    <w:rsid w:val="33AE2124"/>
    <w:rsid w:val="3448EF03"/>
    <w:rsid w:val="35D4B84A"/>
    <w:rsid w:val="366C36BF"/>
    <w:rsid w:val="37861746"/>
    <w:rsid w:val="37C24D40"/>
    <w:rsid w:val="3D243367"/>
    <w:rsid w:val="3D4CC437"/>
    <w:rsid w:val="3DBFC8CE"/>
    <w:rsid w:val="3DF16985"/>
    <w:rsid w:val="3E2441B7"/>
    <w:rsid w:val="3E75C339"/>
    <w:rsid w:val="3F412EE9"/>
    <w:rsid w:val="40AE1A97"/>
    <w:rsid w:val="41541473"/>
    <w:rsid w:val="43892910"/>
    <w:rsid w:val="44A9C825"/>
    <w:rsid w:val="45243BEA"/>
    <w:rsid w:val="45ADF72D"/>
    <w:rsid w:val="47B6BD20"/>
    <w:rsid w:val="47E06D1E"/>
    <w:rsid w:val="48B5562E"/>
    <w:rsid w:val="48B7DE41"/>
    <w:rsid w:val="491F2F8F"/>
    <w:rsid w:val="498BB2C3"/>
    <w:rsid w:val="49A2A1BC"/>
    <w:rsid w:val="49BEA187"/>
    <w:rsid w:val="4A24E6A4"/>
    <w:rsid w:val="4BACD5C2"/>
    <w:rsid w:val="4C04B649"/>
    <w:rsid w:val="4C771A10"/>
    <w:rsid w:val="4C80CFE7"/>
    <w:rsid w:val="5014BB82"/>
    <w:rsid w:val="50C90813"/>
    <w:rsid w:val="5112A2F9"/>
    <w:rsid w:val="511E976A"/>
    <w:rsid w:val="537010FB"/>
    <w:rsid w:val="569D80D9"/>
    <w:rsid w:val="570FBB46"/>
    <w:rsid w:val="57995B7F"/>
    <w:rsid w:val="584536FD"/>
    <w:rsid w:val="5935F412"/>
    <w:rsid w:val="5A8F7AEF"/>
    <w:rsid w:val="5BABB343"/>
    <w:rsid w:val="5D053263"/>
    <w:rsid w:val="5D85D563"/>
    <w:rsid w:val="5FB77ED3"/>
    <w:rsid w:val="610DC8C6"/>
    <w:rsid w:val="62335EB4"/>
    <w:rsid w:val="628F1B9B"/>
    <w:rsid w:val="63423BB8"/>
    <w:rsid w:val="63A3F5BA"/>
    <w:rsid w:val="641DF969"/>
    <w:rsid w:val="641E1268"/>
    <w:rsid w:val="64AAC326"/>
    <w:rsid w:val="6629A184"/>
    <w:rsid w:val="671C68DE"/>
    <w:rsid w:val="6725A85A"/>
    <w:rsid w:val="6EA72774"/>
    <w:rsid w:val="70702350"/>
    <w:rsid w:val="70B06FCB"/>
    <w:rsid w:val="713576D6"/>
    <w:rsid w:val="71635796"/>
    <w:rsid w:val="73A14567"/>
    <w:rsid w:val="75C36E22"/>
    <w:rsid w:val="772C68D7"/>
    <w:rsid w:val="77FF9EB8"/>
    <w:rsid w:val="78F12BD8"/>
    <w:rsid w:val="7AEF72DF"/>
    <w:rsid w:val="7B193A01"/>
    <w:rsid w:val="7BD1B357"/>
    <w:rsid w:val="7D0566DF"/>
    <w:rsid w:val="7DF0B4A7"/>
    <w:rsid w:val="7F619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F54FA"/>
  <w15:chartTrackingRefBased/>
  <w15:docId w15:val="{DCE5DAE0-FF48-4A47-91D8-3D81DB6ADF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13DBCBAD"/>
    <w:rPr>
      <w:rFonts w:ascii="Segoe UI" w:hAnsi="Segoe UI" w:eastAsia="Segoe UI" w:cs="Segoe UI"/>
      <w:noProof w:val="0"/>
    </w:rPr>
  </w:style>
  <w:style w:type="numbering" w:styleId="NoList" w:default="1">
    <w:name w:val="No List"/>
    <w:uiPriority w:val="99"/>
    <w:semiHidden/>
    <w:unhideWhenUsed/>
  </w:style>
  <w:style w:type="paragraph" w:styleId="Štýl1" w:customStyle="true">
    <w:uiPriority w:val="1"/>
    <w:name w:val="Štýl1"/>
    <w:basedOn w:val="Normal"/>
    <w:link w:val="Štýl1Char"/>
    <w:qFormat/>
    <w:rsid w:val="13DBCBAD"/>
    <w:rPr>
      <w:rFonts w:ascii="Aptos" w:hAnsi="Aptos" w:eastAsia="Aptos" w:cs="" w:asciiTheme="minorAscii" w:hAnsiTheme="minorAscii" w:eastAsiaTheme="minorAscii" w:cstheme="minorBidi"/>
      <w:b w:val="1"/>
      <w:bCs w:val="1"/>
      <w:sz w:val="32"/>
      <w:szCs w:val="32"/>
    </w:rPr>
    <w:pPr>
      <w:spacing w:afterAutospacing="off" w:line="276" w:lineRule="auto"/>
      <w:jc w:val="distribute"/>
    </w:pPr>
  </w:style>
  <w:style w:type="character" w:styleId="Štýl1Char" w:customStyle="true">
    <w:uiPriority w:val="1"/>
    <w:name w:val="Štýl1 Char"/>
    <w:link w:val="Štýl1"/>
    <w:rsid w:val="1DDBC3C6"/>
    <w:rPr>
      <w:rFonts w:ascii="Segoe UI" w:hAnsi="Segoe UI" w:eastAsia="Segoe UI" w:cs="Segoe UI"/>
      <w:b w:val="1"/>
      <w:bCs w:val="1"/>
      <w:noProof w:val="0"/>
      <w:sz w:val="32"/>
      <w:szCs w:val="32"/>
    </w:rPr>
  </w:style>
  <w:style w:type="paragraph" w:styleId="Štýl1a" w:customStyle="true">
    <w:uiPriority w:val="1"/>
    <w:name w:val="Štýl1a"/>
    <w:basedOn w:val="Normal"/>
    <w:link w:val="Štýl1aChar"/>
    <w:qFormat/>
    <w:rsid w:val="13DBCBAD"/>
    <w:rPr>
      <w:b w:val="1"/>
      <w:bCs w:val="1"/>
      <w:color w:val="368C57"/>
      <w:sz w:val="32"/>
      <w:szCs w:val="32"/>
    </w:rPr>
  </w:style>
  <w:style w:type="character" w:styleId="Štýl1aChar" w:customStyle="true">
    <w:name w:val="Štýl1a Char"/>
    <w:basedOn w:val="DefaultParagraphFont"/>
    <w:link w:val="Štýl1a"/>
    <w:rsid w:val="03B6B603"/>
    <w:rPr>
      <w:rFonts w:ascii="Segoe UI" w:hAnsi="Segoe UI" w:eastAsia="Segoe UI" w:cs="Segoe UI"/>
      <w:b w:val="1"/>
      <w:bCs w:val="1"/>
      <w:noProof w:val="0"/>
      <w:color w:val="368C57"/>
      <w:sz w:val="32"/>
      <w:szCs w:val="32"/>
      <w:lang w:val="sk-SK"/>
    </w:rPr>
  </w:style>
  <w:style w:type="paragraph" w:styleId="Štýl1b" w:customStyle="true">
    <w:uiPriority w:val="1"/>
    <w:name w:val="Štýl 1b"/>
    <w:basedOn w:val="Normal"/>
    <w:link w:val="Štýl1bChar"/>
    <w:qFormat/>
    <w:rsid w:val="13DBCBAD"/>
    <w:rPr>
      <w:b w:val="1"/>
      <w:bCs w:val="1"/>
      <w:color w:val="2B2833"/>
      <w:sz w:val="32"/>
      <w:szCs w:val="32"/>
    </w:rPr>
  </w:style>
  <w:style w:type="character" w:styleId="Štýl1bChar" w:customStyle="true">
    <w:name w:val="Štýl 1b Char"/>
    <w:basedOn w:val="DefaultParagraphFont"/>
    <w:link w:val="Štýl1b"/>
    <w:rsid w:val="03B6B603"/>
    <w:rPr>
      <w:rFonts w:ascii="Segoe UI" w:hAnsi="Segoe UI" w:eastAsia="Segoe UI" w:cs="Segoe UI"/>
      <w:b w:val="1"/>
      <w:bCs w:val="1"/>
      <w:noProof w:val="0"/>
      <w:color w:val="2B2833"/>
      <w:sz w:val="32"/>
      <w:szCs w:val="32"/>
      <w:lang w:val="sk-SK"/>
    </w:rPr>
  </w:style>
  <w:style w:type="paragraph" w:styleId="ListParagraph">
    <w:uiPriority w:val="34"/>
    <w:name w:val="List Paragraph"/>
    <w:basedOn w:val="Normal"/>
    <w:qFormat/>
    <w:rsid w:val="13DBCBAD"/>
    <w:pPr>
      <w:spacing/>
      <w:ind w:left="720"/>
      <w:contextualSpacing/>
    </w:pPr>
  </w:style>
  <w:style w:type="paragraph" w:styleId="Heading1">
    <w:uiPriority w:val="9"/>
    <w:name w:val="heading 1"/>
    <w:basedOn w:val="Normal"/>
    <w:next w:val="Normal"/>
    <w:link w:val="Heading1Char"/>
    <w:qFormat/>
    <w:rsid w:val="13DBCBAD"/>
    <w:rPr>
      <w:rFonts w:ascii="Aptos Display" w:hAnsi="Aptos Display" w:eastAsia="" w:cs="" w:asciiTheme="majorAscii" w:hAnsiTheme="majorAscii" w:eastAsiaTheme="majorEastAsia" w:cstheme="majorBidi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13DBCBA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13DBCBAD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13DBCBAD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13DBCBAD"/>
    <w:rPr>
      <w:rFonts w:eastAsia="" w:cs="" w:eastAsiaTheme="majorEastAsia" w:cstheme="majorBidi"/>
      <w:color w:val="0F4761" w:themeColor="accent1" w:themeTint="FF" w:themeShade="BF"/>
    </w:rPr>
    <w:pPr>
      <w:keepNext w:val="1"/>
      <w:keepLines w:val="1"/>
      <w:spacing w:before="80" w:after="4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13DBCBAD"/>
    <w:rPr>
      <w:rFonts w:eastAsia="" w:cs="" w:eastAsiaTheme="majorEastAsia" w:cstheme="majorBidi"/>
      <w:i w:val="1"/>
      <w:iCs w:val="1"/>
      <w:color w:val="000000" w:themeColor="text1" w:themeTint="FF" w:themeShade="FF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13DBCBAD"/>
    <w:rPr>
      <w:rFonts w:eastAsia="" w:cs="" w:eastAsiaTheme="majorEastAsia" w:cstheme="majorBidi"/>
      <w:color w:val="000000" w:themeColor="text1" w:themeTint="FF" w:themeShade="FF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13DBCBAD"/>
    <w:rPr>
      <w:rFonts w:eastAsia="" w:cs="" w:eastAsiaTheme="majorEastAsia" w:cstheme="majorBidi"/>
      <w:i w:val="1"/>
      <w:iCs w:val="1"/>
      <w:color w:val="272727"/>
    </w:rPr>
    <w:pPr>
      <w:keepNext w:val="1"/>
      <w:keepLines w:val="1"/>
      <w:spacing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13DBCBAD"/>
    <w:rPr>
      <w:rFonts w:eastAsia="" w:cs="" w:eastAsiaTheme="majorEastAsia" w:cstheme="majorBidi"/>
      <w:color w:val="272727"/>
    </w:rPr>
    <w:pPr>
      <w:keepNext w:val="1"/>
      <w:keepLines w:val="1"/>
      <w:spacing w:after="0"/>
      <w:outlineLvl w:val="8"/>
    </w:pPr>
  </w:style>
  <w:style w:type="paragraph" w:styleId="Title">
    <w:uiPriority w:val="10"/>
    <w:name w:val="Title"/>
    <w:basedOn w:val="Normal"/>
    <w:next w:val="Normal"/>
    <w:qFormat/>
    <w:rsid w:val="13DBCBAD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13DBCBAD"/>
    <w:rPr>
      <w:rFonts w:eastAsia="" w:cs="" w:eastAsiaTheme="majorEastAsia" w:cstheme="majorBidi"/>
      <w:color w:val="000000" w:themeColor="text1" w:themeTint="FF" w:themeShade="FF"/>
      <w:sz w:val="28"/>
      <w:szCs w:val="28"/>
    </w:rPr>
  </w:style>
  <w:style w:type="paragraph" w:styleId="Quote">
    <w:uiPriority w:val="29"/>
    <w:name w:val="Quote"/>
    <w:basedOn w:val="Normal"/>
    <w:next w:val="Normal"/>
    <w:link w:val="QuoteChar"/>
    <w:qFormat/>
    <w:rsid w:val="13DBCBAD"/>
    <w:rPr>
      <w:i w:val="1"/>
      <w:iCs w:val="1"/>
      <w:color w:val="000000" w:themeColor="text1" w:themeTint="FF" w:themeShade="FF"/>
    </w:rPr>
    <w:pPr>
      <w:spacing w:before="160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13DBCBAD"/>
    <w:rPr>
      <w:i w:val="1"/>
      <w:iCs w:val="1"/>
      <w:color w:val="0F4761" w:themeColor="accent1" w:themeTint="FF" w:themeShade="BF"/>
    </w:rPr>
    <w:pPr>
      <w:spacing w:before="360" w:after="360"/>
      <w:ind w:left="864" w:right="864"/>
      <w:jc w:val="center"/>
    </w:pPr>
  </w:style>
  <w:style w:type="character" w:styleId="SubtleReference">
    <w:uiPriority w:val="31"/>
    <w:name w:val="Subtle Reference"/>
    <w:basedOn w:val="DefaultParagraphFont"/>
    <w:qFormat/>
    <w:rsid w:val="1DDBC3C6"/>
    <w:rPr>
      <w:smallCaps w:val="1"/>
      <w:color w:val="5A5A5A"/>
    </w:rPr>
  </w:style>
  <w:style w:type="character" w:styleId="IntenseReference">
    <w:uiPriority w:val="32"/>
    <w:name w:val="Intense Reference"/>
    <w:basedOn w:val="DefaultParagraphFont"/>
    <w:qFormat/>
    <w:rsid w:val="1DDBC3C6"/>
    <w:rPr>
      <w:b w:val="1"/>
      <w:bCs w:val="1"/>
      <w:smallCaps w:val="1"/>
      <w:color w:val="0F4761" w:themeColor="accent1" w:themeTint="FF" w:themeShade="BF"/>
    </w:rPr>
  </w:style>
  <w:style w:type="character" w:styleId="Heading1Char" w:customStyle="true">
    <w:uiPriority w:val="9"/>
    <w:name w:val="Heading 1 Char"/>
    <w:basedOn w:val="DefaultParagraphFont"/>
    <w:link w:val="Heading1"/>
    <w:rsid w:val="1DDBC3C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</w:style>
  <w:style w:type="character" w:styleId="Heading2Char" w:customStyle="true">
    <w:uiPriority w:val="9"/>
    <w:name w:val="Heading 2 Char"/>
    <w:basedOn w:val="DefaultParagraphFont"/>
    <w:link w:val="Heading2"/>
    <w:rsid w:val="1DDBC3C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</w:style>
  <w:style w:type="character" w:styleId="Heading3Char" w:customStyle="true">
    <w:uiPriority w:val="9"/>
    <w:name w:val="Heading 3 Char"/>
    <w:basedOn w:val="DefaultParagraphFont"/>
    <w:link w:val="Heading3"/>
    <w:rsid w:val="1DDBC3C6"/>
    <w:rPr>
      <w:rFonts w:eastAsia="" w:cs="" w:eastAsiaTheme="majorEastAsia" w:cstheme="majorBidi"/>
      <w:color w:val="0F4761" w:themeColor="accent1" w:themeTint="FF" w:themeShade="BF"/>
      <w:sz w:val="28"/>
      <w:szCs w:val="28"/>
    </w:rPr>
  </w:style>
  <w:style w:type="character" w:styleId="Heading4Char" w:customStyle="true">
    <w:uiPriority w:val="9"/>
    <w:name w:val="Heading 4 Char"/>
    <w:basedOn w:val="DefaultParagraphFont"/>
    <w:link w:val="Heading4"/>
    <w:rsid w:val="1DDBC3C6"/>
    <w:rPr>
      <w:rFonts w:eastAsia="" w:cs="" w:eastAsiaTheme="majorEastAsia" w:cstheme="majorBidi"/>
      <w:i w:val="1"/>
      <w:iCs w:val="1"/>
      <w:color w:val="0F4761" w:themeColor="accent1" w:themeTint="FF" w:themeShade="BF"/>
    </w:rPr>
  </w:style>
  <w:style w:type="character" w:styleId="Heading5Char" w:customStyle="true">
    <w:uiPriority w:val="9"/>
    <w:name w:val="Heading 5 Char"/>
    <w:basedOn w:val="DefaultParagraphFont"/>
    <w:link w:val="Heading5"/>
    <w:rsid w:val="1DDBC3C6"/>
    <w:rPr>
      <w:rFonts w:eastAsia="" w:cs="" w:eastAsiaTheme="majorEastAsia" w:cstheme="majorBidi"/>
      <w:color w:val="0F4761" w:themeColor="accent1" w:themeTint="FF" w:themeShade="BF"/>
    </w:rPr>
  </w:style>
  <w:style w:type="character" w:styleId="Heading6Char" w:customStyle="true">
    <w:uiPriority w:val="9"/>
    <w:name w:val="Heading 6 Char"/>
    <w:basedOn w:val="DefaultParagraphFont"/>
    <w:link w:val="Heading6"/>
    <w:rsid w:val="1DDBC3C6"/>
    <w:rPr>
      <w:rFonts w:eastAsia="" w:cs="" w:eastAsiaTheme="majorEastAsia" w:cstheme="majorBidi"/>
      <w:i w:val="1"/>
      <w:iCs w:val="1"/>
      <w:color w:val="595959" w:themeColor="text1" w:themeTint="A6" w:themeShade="FF"/>
    </w:rPr>
  </w:style>
  <w:style w:type="character" w:styleId="Heading7Char" w:customStyle="true">
    <w:uiPriority w:val="9"/>
    <w:name w:val="Heading 7 Char"/>
    <w:basedOn w:val="DefaultParagraphFont"/>
    <w:link w:val="Heading7"/>
    <w:rsid w:val="1DDBC3C6"/>
    <w:rPr>
      <w:rFonts w:eastAsia="" w:cs="" w:eastAsiaTheme="majorEastAsia" w:cstheme="majorBidi"/>
      <w:color w:val="595959" w:themeColor="text1" w:themeTint="A6" w:themeShade="FF"/>
    </w:rPr>
  </w:style>
  <w:style w:type="character" w:styleId="Heading8Char" w:customStyle="true">
    <w:uiPriority w:val="9"/>
    <w:name w:val="Heading 8 Char"/>
    <w:basedOn w:val="DefaultParagraphFont"/>
    <w:link w:val="Heading8"/>
    <w:rsid w:val="1DDBC3C6"/>
    <w:rPr>
      <w:rFonts w:eastAsia="" w:cs="" w:eastAsiaTheme="majorEastAsia" w:cstheme="majorBidi"/>
      <w:i w:val="1"/>
      <w:iCs w:val="1"/>
      <w:color w:val="272727"/>
    </w:rPr>
  </w:style>
  <w:style w:type="character" w:styleId="Heading9Char" w:customStyle="true">
    <w:uiPriority w:val="9"/>
    <w:name w:val="Heading 9 Char"/>
    <w:basedOn w:val="DefaultParagraphFont"/>
    <w:link w:val="Heading9"/>
    <w:rsid w:val="1DDBC3C6"/>
    <w:rPr>
      <w:rFonts w:eastAsia="" w:cs="" w:eastAsiaTheme="majorEastAsia" w:cstheme="majorBidi"/>
      <w:color w:val="272727"/>
    </w:rPr>
  </w:style>
  <w:style w:type="character" w:styleId="SubtitleChar" w:customStyle="true">
    <w:uiPriority w:val="11"/>
    <w:name w:val="Subtitle Char"/>
    <w:basedOn w:val="DefaultParagraphFont"/>
    <w:link w:val="Subtitle"/>
    <w:rsid w:val="1DDBC3C6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character" w:styleId="QuoteChar" w:customStyle="true">
    <w:uiPriority w:val="29"/>
    <w:name w:val="Quote Char"/>
    <w:basedOn w:val="DefaultParagraphFont"/>
    <w:link w:val="Quote"/>
    <w:rsid w:val="1DDBC3C6"/>
    <w:rPr>
      <w:i w:val="1"/>
      <w:iCs w:val="1"/>
      <w:color w:val="404040" w:themeColor="text1" w:themeTint="BF" w:themeShade="FF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1DDBC3C6"/>
    <w:rPr>
      <w:i w:val="1"/>
      <w:iCs w:val="1"/>
      <w:color w:val="0F4761" w:themeColor="accent1" w:themeTint="FF" w:themeShade="BF"/>
    </w:rPr>
  </w:style>
  <w:style w:type="paragraph" w:styleId="Header">
    <w:uiPriority w:val="99"/>
    <w:name w:val="header"/>
    <w:basedOn w:val="Normal"/>
    <w:unhideWhenUsed/>
    <w:rsid w:val="13DBCBA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3DBCBA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NoSpacing">
    <w:uiPriority w:val="1"/>
    <w:name w:val="No Spacing"/>
    <w:qFormat/>
    <w:rsid w:val="13DBCBAD"/>
    <w:rPr>
      <w:rFonts w:ascii="Segoe UI" w:hAnsi="Segoe UI" w:eastAsia="Segoe UI" w:cs="Segoe UI"/>
      <w:noProof w:val="0"/>
    </w:rPr>
    <w:pPr>
      <w:spacing w:after="0"/>
    </w:pPr>
  </w:style>
  <w:style w:type="paragraph" w:styleId="Štýl4-Normálnytext" w:customStyle="true">
    <w:uiPriority w:val="1"/>
    <w:name w:val="Štýl4 - Normálny text"/>
    <w:basedOn w:val="Normal"/>
    <w:link w:val="Štýl4-NormálnytextChar"/>
    <w:qFormat/>
    <w:rsid w:val="13DBCBAD"/>
  </w:style>
  <w:style w:type="character" w:styleId="Štýl4-NormálnytextChar" w:customStyle="true">
    <w:name w:val="Štýl4 - Normálny text Char"/>
    <w:basedOn w:val="DefaultParagraphFont"/>
    <w:link w:val="Štýl4-Normálnytext"/>
    <w:rsid w:val="13DBCBAD"/>
    <w:rPr>
      <w:rFonts w:ascii="Segoe UI" w:hAnsi="Segoe UI" w:eastAsia="Segoe UI" w:cs="Segoe UI"/>
      <w:noProof w:val="0"/>
      <w:sz w:val="24"/>
      <w:szCs w:val="24"/>
      <w:lang w:val="sk-SK"/>
    </w:rPr>
  </w:style>
  <w:style w:type="paragraph" w:styleId="Štýl5-Odrážky" w:customStyle="true">
    <w:uiPriority w:val="1"/>
    <w:name w:val="Štýl5 - Odrážky"/>
    <w:basedOn w:val="Normal"/>
    <w:link w:val="Štýl5-OdrážkyChar"/>
    <w:qFormat/>
    <w:rsid w:val="13DBCBAD"/>
    <w:pPr>
      <w:numPr>
        <w:ilvl w:val="0"/>
        <w:numId w:val="8"/>
      </w:numPr>
      <w:spacing w:afterAutospacing="off" w:line="276" w:lineRule="auto"/>
      <w:ind w:left="720" w:hanging="360"/>
      <w:jc w:val="distribute"/>
    </w:pPr>
  </w:style>
  <w:style w:type="character" w:styleId="Štýl5-OdrážkyChar" w:customStyle="true">
    <w:name w:val="Štýl5 - Odrážky Char"/>
    <w:basedOn w:val="DefaultParagraphFont"/>
    <w:link w:val="Štýl5-Odrážky"/>
    <w:rsid w:val="13DBCBAD"/>
    <w:rPr>
      <w:rFonts w:ascii="Segoe UI" w:hAnsi="Segoe UI" w:eastAsia="Segoe UI" w:cs="Segoe UI"/>
      <w:noProof w:val="0"/>
      <w:sz w:val="24"/>
      <w:szCs w:val="24"/>
      <w:lang w:val="sk-SK"/>
    </w:rPr>
  </w:style>
  <w:style w:type="paragraph" w:styleId="Štýl2-Názvykapitol" w:customStyle="true">
    <w:uiPriority w:val="1"/>
    <w:name w:val="Štýl 2 - Názvy kapitol"/>
    <w:basedOn w:val="Normal"/>
    <w:link w:val="Štýl2-NázvykapitolChar"/>
    <w:qFormat/>
    <w:rsid w:val="13DBCBAD"/>
    <w:rPr>
      <w:b w:val="1"/>
      <w:bCs w:val="1"/>
      <w:sz w:val="28"/>
      <w:szCs w:val="28"/>
    </w:rPr>
    <w:pPr>
      <w:spacing w:afterAutospacing="off" w:line="276" w:lineRule="auto"/>
      <w:jc w:val="distribute"/>
    </w:pPr>
  </w:style>
  <w:style w:type="character" w:styleId="Štýl2-NázvykapitolChar" w:customStyle="true">
    <w:name w:val="Štýl 2 - Názvy kapitol Char"/>
    <w:basedOn w:val="DefaultParagraphFont"/>
    <w:link w:val="Štýl2-Názvykapitol"/>
    <w:rsid w:val="13DBCBAD"/>
    <w:rPr>
      <w:rFonts w:ascii="Segoe UI" w:hAnsi="Segoe UI" w:eastAsia="Segoe UI" w:cs="Segoe UI"/>
      <w:b w:val="1"/>
      <w:bCs w:val="1"/>
      <w:noProof w:val="0"/>
      <w:sz w:val="28"/>
      <w:szCs w:val="28"/>
      <w:lang w:val="sk-SK"/>
    </w:rPr>
  </w:style>
  <w:style w:type="paragraph" w:styleId="Štýl3-Podnadpisy" w:customStyle="true">
    <w:uiPriority w:val="1"/>
    <w:name w:val="Štýl 3 - Podnadpisy"/>
    <w:basedOn w:val="Normal"/>
    <w:link w:val="Štýl3-PodnadpisyChar"/>
    <w:qFormat/>
    <w:rsid w:val="13DBCBAD"/>
    <w:rPr>
      <w:b w:val="1"/>
      <w:bCs w:val="1"/>
    </w:rPr>
    <w:pPr>
      <w:spacing w:afterAutospacing="off" w:line="276" w:lineRule="auto"/>
      <w:jc w:val="distribute"/>
    </w:pPr>
  </w:style>
  <w:style w:type="character" w:styleId="Štýl3-PodnadpisyChar" w:customStyle="true">
    <w:name w:val="Štýl 3 - Podnadpisy Char"/>
    <w:basedOn w:val="DefaultParagraphFont"/>
    <w:link w:val="Štýl3-Podnadpisy"/>
    <w:rsid w:val="13DBCBAD"/>
    <w:rPr>
      <w:rFonts w:ascii="Segoe UI" w:hAnsi="Segoe UI" w:eastAsia="Segoe UI" w:cs="Segoe UI"/>
      <w:b w:val="1"/>
      <w:bCs w:val="1"/>
      <w:noProof w:val="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footer" Target="footer.xml" Id="Re7a4bebd222d4f90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header" Target="header.xml" Id="R1fba23b01e4744b5" /><Relationship Type="http://schemas.openxmlformats.org/officeDocument/2006/relationships/fontTable" Target="fontTable.xml" Id="rId4" /><Relationship Type="http://schemas.openxmlformats.org/officeDocument/2006/relationships/numbering" Target="numbering.xml" Id="R5be0a654fa074bb1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hyperlink" Target="mailto:Sekretariat@vssvalzbety.sk" TargetMode="External" Id="R85717d10d79a45cd" /><Relationship Type="http://schemas.openxmlformats.org/officeDocument/2006/relationships/hyperlink" Target="http://www.vssvalzbety.sk/" TargetMode="External" Id="R81539542ae9c4de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png" Id="rId34901024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391DBDA4D04548A2AD48503F405EE5" ma:contentTypeVersion="12" ma:contentTypeDescription="Umožňuje vytvoriť nový dokument." ma:contentTypeScope="" ma:versionID="fddb619d267fa61a57c27df6983bf73d">
  <xsd:schema xmlns:xsd="http://www.w3.org/2001/XMLSchema" xmlns:xs="http://www.w3.org/2001/XMLSchema" xmlns:p="http://schemas.microsoft.com/office/2006/metadata/properties" xmlns:ns2="7cb6f645-edd6-4794-a94b-d954927840d4" xmlns:ns3="6efc8f00-51ff-4a7d-90dd-eb39a54ae155" targetNamespace="http://schemas.microsoft.com/office/2006/metadata/properties" ma:root="true" ma:fieldsID="26b887fa57594efc26466ccc51e9d58a" ns2:_="" ns3:_="">
    <xsd:import namespace="7cb6f645-edd6-4794-a94b-d954927840d4"/>
    <xsd:import namespace="6efc8f00-51ff-4a7d-90dd-eb39a54ae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6f645-edd6-4794-a94b-d95492784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351e1fe8-0ef1-4daa-b9f6-3a6cbdc083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c8f00-51ff-4a7d-90dd-eb39a54ae15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e26e319-85f3-4c83-bfb3-f9e59c46c2a2}" ma:internalName="TaxCatchAll" ma:showField="CatchAllData" ma:web="6efc8f00-51ff-4a7d-90dd-eb39a54ae1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fc8f00-51ff-4a7d-90dd-eb39a54ae155" xsi:nil="true"/>
    <lcf76f155ced4ddcb4097134ff3c332f xmlns="7cb6f645-edd6-4794-a94b-d954927840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7112D0-FD58-497B-A9D1-515DF627C9FB}"/>
</file>

<file path=customXml/itemProps2.xml><?xml version="1.0" encoding="utf-8"?>
<ds:datastoreItem xmlns:ds="http://schemas.openxmlformats.org/officeDocument/2006/customXml" ds:itemID="{3F644897-EAB7-4959-A7B4-20239B5343F2}"/>
</file>

<file path=customXml/itemProps3.xml><?xml version="1.0" encoding="utf-8"?>
<ds:datastoreItem xmlns:ds="http://schemas.openxmlformats.org/officeDocument/2006/customXml" ds:itemID="{122C0CD6-94E1-4DA8-9006-932CF1D2326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Mičuda</dc:creator>
  <cp:keywords/>
  <dc:description/>
  <cp:lastModifiedBy>Mária Duranková</cp:lastModifiedBy>
  <dcterms:created xsi:type="dcterms:W3CDTF">2025-12-19T10:33:43Z</dcterms:created>
  <dcterms:modified xsi:type="dcterms:W3CDTF">2026-01-20T11:37:11Z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0x010100B8391DBDA4D04548A2AD48503F405EE5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